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07" w:rsidRPr="00FA7C90" w:rsidRDefault="003429E4" w:rsidP="003429E4">
      <w:pPr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>ДОГОВОР</w:t>
      </w:r>
    </w:p>
    <w:p w:rsidR="00180647" w:rsidRPr="00FA7C90" w:rsidRDefault="003429E4" w:rsidP="002D2742">
      <w:pPr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>на оказание услуг по управлению, содержанию общего имущества многоквартирного дома</w:t>
      </w:r>
      <w:r w:rsidR="00872D34" w:rsidRPr="00FA7C90">
        <w:rPr>
          <w:b/>
          <w:sz w:val="20"/>
          <w:szCs w:val="20"/>
        </w:rPr>
        <w:t xml:space="preserve"> и агентирования в части</w:t>
      </w:r>
      <w:r w:rsidR="00746A67" w:rsidRPr="00FA7C90">
        <w:rPr>
          <w:b/>
          <w:sz w:val="20"/>
          <w:szCs w:val="20"/>
        </w:rPr>
        <w:t xml:space="preserve"> оплаты</w:t>
      </w:r>
      <w:r w:rsidR="00872D34" w:rsidRPr="00FA7C90">
        <w:rPr>
          <w:b/>
          <w:sz w:val="20"/>
          <w:szCs w:val="20"/>
        </w:rPr>
        <w:t xml:space="preserve"> коммунальных и прочих услуг</w:t>
      </w:r>
    </w:p>
    <w:p w:rsidR="002D2742" w:rsidRPr="00FA7C90" w:rsidRDefault="002D2742" w:rsidP="002D2742">
      <w:pPr>
        <w:jc w:val="center"/>
        <w:rPr>
          <w:b/>
          <w:sz w:val="20"/>
          <w:szCs w:val="20"/>
        </w:rPr>
      </w:pPr>
      <w:r w:rsidRPr="0061013E">
        <w:rPr>
          <w:b/>
          <w:sz w:val="20"/>
          <w:szCs w:val="20"/>
        </w:rPr>
        <w:t>№</w:t>
      </w:r>
      <w:r w:rsidR="008077B7" w:rsidRPr="0061013E">
        <w:rPr>
          <w:b/>
          <w:sz w:val="20"/>
          <w:szCs w:val="20"/>
        </w:rPr>
        <w:t>(М</w:t>
      </w:r>
      <w:r w:rsidR="008077B7" w:rsidRPr="00FA7C90">
        <w:rPr>
          <w:b/>
          <w:sz w:val="20"/>
          <w:szCs w:val="20"/>
        </w:rPr>
        <w:t>КД)</w:t>
      </w:r>
      <w:r w:rsidRPr="00FA7C90">
        <w:rPr>
          <w:b/>
          <w:sz w:val="20"/>
          <w:szCs w:val="20"/>
        </w:rPr>
        <w:t>_</w:t>
      </w:r>
      <w:r w:rsidR="00C259AE">
        <w:rPr>
          <w:b/>
          <w:sz w:val="20"/>
          <w:szCs w:val="20"/>
          <w:u w:val="single"/>
        </w:rPr>
        <w:t>4</w:t>
      </w:r>
      <w:r w:rsidRPr="00FA7C90">
        <w:rPr>
          <w:b/>
          <w:sz w:val="20"/>
          <w:szCs w:val="20"/>
        </w:rPr>
        <w:t>__по ул. _</w:t>
      </w:r>
      <w:r w:rsidR="009F1215">
        <w:rPr>
          <w:b/>
          <w:sz w:val="20"/>
          <w:szCs w:val="20"/>
          <w:u w:val="single"/>
        </w:rPr>
        <w:t>Новгородская</w:t>
      </w:r>
      <w:r w:rsidRPr="00FA7C90">
        <w:rPr>
          <w:b/>
          <w:sz w:val="20"/>
          <w:szCs w:val="20"/>
        </w:rPr>
        <w:t>__</w:t>
      </w:r>
    </w:p>
    <w:p w:rsidR="002D2742" w:rsidRPr="00FA7C90" w:rsidRDefault="00180647" w:rsidP="002D2742">
      <w:pPr>
        <w:jc w:val="center"/>
        <w:rPr>
          <w:i/>
          <w:sz w:val="20"/>
          <w:szCs w:val="20"/>
        </w:rPr>
      </w:pPr>
      <w:r w:rsidRPr="00FA7C90">
        <w:rPr>
          <w:i/>
          <w:sz w:val="20"/>
          <w:szCs w:val="20"/>
        </w:rPr>
        <w:t>г</w:t>
      </w:r>
      <w:r w:rsidR="002D2742" w:rsidRPr="00FA7C90">
        <w:rPr>
          <w:i/>
          <w:sz w:val="20"/>
          <w:szCs w:val="20"/>
        </w:rPr>
        <w:t xml:space="preserve">. Владимир                     </w:t>
      </w:r>
      <w:r w:rsidR="00905F38">
        <w:rPr>
          <w:i/>
          <w:sz w:val="20"/>
          <w:szCs w:val="20"/>
        </w:rPr>
        <w:t xml:space="preserve">                                      </w:t>
      </w:r>
      <w:r w:rsidR="002D2742" w:rsidRPr="00FA7C90">
        <w:rPr>
          <w:i/>
          <w:sz w:val="20"/>
          <w:szCs w:val="20"/>
        </w:rPr>
        <w:t xml:space="preserve">                     «_____»____________20___г.</w:t>
      </w:r>
    </w:p>
    <w:p w:rsidR="00AB75AD" w:rsidRDefault="00874C7C" w:rsidP="005F5D0E">
      <w:pPr>
        <w:spacing w:line="240" w:lineRule="exact"/>
        <w:contextualSpacing/>
        <w:jc w:val="both"/>
        <w:rPr>
          <w:sz w:val="20"/>
          <w:szCs w:val="20"/>
        </w:rPr>
      </w:pPr>
      <w:r w:rsidRPr="00FA7C90">
        <w:rPr>
          <w:sz w:val="20"/>
          <w:szCs w:val="20"/>
        </w:rPr>
        <w:t>ООО «</w:t>
      </w:r>
      <w:r w:rsidR="00905F38">
        <w:rPr>
          <w:sz w:val="20"/>
          <w:szCs w:val="20"/>
        </w:rPr>
        <w:t>Мегаполис</w:t>
      </w:r>
      <w:r w:rsidRPr="00FA7C90">
        <w:rPr>
          <w:sz w:val="20"/>
          <w:szCs w:val="20"/>
        </w:rPr>
        <w:t>», именуемое в дальнейшем «Управляющая организация»,</w:t>
      </w:r>
      <w:r w:rsidR="00C9717B" w:rsidRPr="00FA7C90">
        <w:rPr>
          <w:sz w:val="20"/>
          <w:szCs w:val="20"/>
        </w:rPr>
        <w:t xml:space="preserve"> а в отношении агентирования «Агент»,</w:t>
      </w:r>
      <w:r w:rsidRPr="00FA7C90">
        <w:rPr>
          <w:sz w:val="20"/>
          <w:szCs w:val="20"/>
        </w:rPr>
        <w:t xml:space="preserve"> в лице директора </w:t>
      </w:r>
      <w:r w:rsidR="00496899" w:rsidRPr="00FA7C90">
        <w:rPr>
          <w:sz w:val="20"/>
          <w:szCs w:val="20"/>
        </w:rPr>
        <w:t>Лапшова Евгения Александровича</w:t>
      </w:r>
      <w:r w:rsidR="00301028" w:rsidRPr="00FA7C90">
        <w:rPr>
          <w:sz w:val="20"/>
          <w:szCs w:val="20"/>
        </w:rPr>
        <w:t xml:space="preserve">, </w:t>
      </w:r>
      <w:r w:rsidR="00496899" w:rsidRPr="00FA7C90">
        <w:rPr>
          <w:sz w:val="20"/>
          <w:szCs w:val="20"/>
        </w:rPr>
        <w:t>действующего на основании Устава</w:t>
      </w:r>
      <w:r w:rsidR="001E7BC1" w:rsidRPr="00FA7C90">
        <w:rPr>
          <w:sz w:val="20"/>
          <w:szCs w:val="20"/>
        </w:rPr>
        <w:t xml:space="preserve">, </w:t>
      </w:r>
      <w:r w:rsidR="0042281A">
        <w:rPr>
          <w:sz w:val="20"/>
          <w:szCs w:val="20"/>
        </w:rPr>
        <w:t>л</w:t>
      </w:r>
      <w:r w:rsidR="001E7BC1" w:rsidRPr="0061013E">
        <w:rPr>
          <w:sz w:val="20"/>
          <w:szCs w:val="20"/>
        </w:rPr>
        <w:t>ицензии на право осуществления деятельности по управлению МКД №_</w:t>
      </w:r>
      <w:r w:rsidR="00C259AE">
        <w:rPr>
          <w:sz w:val="20"/>
          <w:szCs w:val="20"/>
          <w:u w:val="single"/>
        </w:rPr>
        <w:t>4</w:t>
      </w:r>
      <w:r w:rsidR="001E7BC1" w:rsidRPr="0061013E">
        <w:rPr>
          <w:sz w:val="20"/>
          <w:szCs w:val="20"/>
        </w:rPr>
        <w:t>_от _</w:t>
      </w:r>
      <w:r w:rsidR="00905F38">
        <w:rPr>
          <w:sz w:val="20"/>
          <w:szCs w:val="20"/>
          <w:u w:val="single"/>
        </w:rPr>
        <w:t>2015</w:t>
      </w:r>
      <w:r w:rsidR="001E7BC1" w:rsidRPr="0061013E">
        <w:rPr>
          <w:sz w:val="20"/>
          <w:szCs w:val="20"/>
        </w:rPr>
        <w:t>__года</w:t>
      </w:r>
      <w:r w:rsidR="003619FF">
        <w:rPr>
          <w:sz w:val="20"/>
          <w:szCs w:val="20"/>
        </w:rPr>
        <w:t xml:space="preserve"> </w:t>
      </w:r>
      <w:r w:rsidR="001E7BC1" w:rsidRPr="0061013E">
        <w:rPr>
          <w:sz w:val="20"/>
          <w:szCs w:val="20"/>
        </w:rPr>
        <w:t xml:space="preserve">с одной стороны и </w:t>
      </w:r>
      <w:r w:rsidR="0042281A">
        <w:rPr>
          <w:sz w:val="20"/>
          <w:szCs w:val="20"/>
        </w:rPr>
        <w:t>гр.</w:t>
      </w:r>
      <w:r w:rsidR="00496899" w:rsidRPr="0061013E">
        <w:rPr>
          <w:sz w:val="20"/>
          <w:szCs w:val="20"/>
        </w:rPr>
        <w:t>_________________________________</w:t>
      </w:r>
      <w:r w:rsidR="00AB75AD" w:rsidRPr="0061013E">
        <w:rPr>
          <w:sz w:val="20"/>
          <w:szCs w:val="20"/>
        </w:rPr>
        <w:t>__</w:t>
      </w:r>
      <w:r w:rsidR="00A509B8" w:rsidRPr="0061013E">
        <w:rPr>
          <w:sz w:val="20"/>
          <w:szCs w:val="20"/>
        </w:rPr>
        <w:t>______</w:t>
      </w:r>
      <w:r w:rsidR="00AB75AD" w:rsidRPr="0061013E">
        <w:rPr>
          <w:sz w:val="20"/>
          <w:szCs w:val="20"/>
        </w:rPr>
        <w:t>_</w:t>
      </w:r>
      <w:r w:rsidR="0042281A">
        <w:rPr>
          <w:sz w:val="20"/>
          <w:szCs w:val="20"/>
        </w:rPr>
        <w:t>_______________</w:t>
      </w:r>
    </w:p>
    <w:p w:rsidR="00A24F0B" w:rsidRPr="00FA7C90" w:rsidRDefault="00AB75AD" w:rsidP="00E36090">
      <w:pPr>
        <w:spacing w:line="240" w:lineRule="exact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__________________________________, </w:t>
      </w:r>
      <w:r w:rsidR="00644B43" w:rsidRPr="00FA7C90">
        <w:rPr>
          <w:sz w:val="20"/>
          <w:szCs w:val="20"/>
        </w:rPr>
        <w:t>являющийся Собственником</w:t>
      </w:r>
      <w:r w:rsidR="001E7BC1" w:rsidRPr="00FA7C90">
        <w:rPr>
          <w:sz w:val="20"/>
          <w:szCs w:val="20"/>
        </w:rPr>
        <w:t xml:space="preserve"> помещения №</w:t>
      </w:r>
      <w:proofErr w:type="spellStart"/>
      <w:r w:rsidR="001E7BC1" w:rsidRPr="00FA7C90">
        <w:rPr>
          <w:sz w:val="20"/>
          <w:szCs w:val="20"/>
        </w:rPr>
        <w:t>______дома</w:t>
      </w:r>
      <w:proofErr w:type="spellEnd"/>
      <w:r w:rsidR="001E7BC1" w:rsidRPr="00FA7C90">
        <w:rPr>
          <w:sz w:val="20"/>
          <w:szCs w:val="20"/>
        </w:rPr>
        <w:t xml:space="preserve"> №__</w:t>
      </w:r>
      <w:r w:rsidR="00C259AE">
        <w:rPr>
          <w:sz w:val="20"/>
          <w:szCs w:val="20"/>
          <w:u w:val="single"/>
        </w:rPr>
        <w:t>4</w:t>
      </w:r>
      <w:r w:rsidR="00A24F0B" w:rsidRPr="00FA7C90">
        <w:rPr>
          <w:sz w:val="20"/>
          <w:szCs w:val="20"/>
        </w:rPr>
        <w:t xml:space="preserve">_по </w:t>
      </w:r>
      <w:proofErr w:type="spellStart"/>
      <w:r w:rsidR="00A24F0B" w:rsidRPr="00FA7C90">
        <w:rPr>
          <w:sz w:val="20"/>
          <w:szCs w:val="20"/>
        </w:rPr>
        <w:t>ул.__</w:t>
      </w:r>
      <w:r w:rsidR="009F1215">
        <w:rPr>
          <w:sz w:val="20"/>
          <w:szCs w:val="20"/>
          <w:u w:val="single"/>
        </w:rPr>
        <w:t>Новгородская</w:t>
      </w:r>
      <w:r w:rsidR="0042281A">
        <w:rPr>
          <w:sz w:val="20"/>
          <w:szCs w:val="20"/>
        </w:rPr>
        <w:t>_</w:t>
      </w:r>
      <w:r w:rsidR="00C570B4" w:rsidRPr="00FA7C90">
        <w:rPr>
          <w:sz w:val="20"/>
          <w:szCs w:val="20"/>
        </w:rPr>
        <w:t>_</w:t>
      </w:r>
      <w:proofErr w:type="spellEnd"/>
      <w:r w:rsidR="00C570B4" w:rsidRPr="00FA7C90">
        <w:rPr>
          <w:sz w:val="20"/>
          <w:szCs w:val="20"/>
        </w:rPr>
        <w:t>,  на основ</w:t>
      </w:r>
      <w:r w:rsidR="001E7BC1" w:rsidRPr="00FA7C90">
        <w:rPr>
          <w:sz w:val="20"/>
          <w:szCs w:val="20"/>
        </w:rPr>
        <w:t xml:space="preserve">ании  </w:t>
      </w:r>
      <w:r w:rsidR="0042281A">
        <w:rPr>
          <w:sz w:val="20"/>
          <w:szCs w:val="20"/>
        </w:rPr>
        <w:t>_______________</w:t>
      </w:r>
      <w:r w:rsidR="00905F38">
        <w:rPr>
          <w:sz w:val="20"/>
          <w:szCs w:val="20"/>
        </w:rPr>
        <w:t>___</w:t>
      </w:r>
      <w:r w:rsidR="00A509B8">
        <w:rPr>
          <w:sz w:val="20"/>
          <w:szCs w:val="20"/>
        </w:rPr>
        <w:t xml:space="preserve"> _______________________________________________________________________ </w:t>
      </w:r>
      <w:r w:rsidR="0030335E" w:rsidRPr="00FA7C90">
        <w:rPr>
          <w:sz w:val="20"/>
          <w:szCs w:val="20"/>
        </w:rPr>
        <w:t>(</w:t>
      </w:r>
      <w:r w:rsidR="00872D34" w:rsidRPr="00FA7C90">
        <w:rPr>
          <w:sz w:val="20"/>
          <w:szCs w:val="20"/>
        </w:rPr>
        <w:t>акта прием</w:t>
      </w:r>
      <w:r w:rsidR="00766EC8">
        <w:rPr>
          <w:sz w:val="20"/>
          <w:szCs w:val="20"/>
        </w:rPr>
        <w:t xml:space="preserve">а </w:t>
      </w:r>
      <w:r w:rsidR="00872D34" w:rsidRPr="00FA7C90">
        <w:rPr>
          <w:sz w:val="20"/>
          <w:szCs w:val="20"/>
        </w:rPr>
        <w:t xml:space="preserve">- передачи </w:t>
      </w:r>
      <w:r w:rsidR="00180647" w:rsidRPr="00FA7C90">
        <w:rPr>
          <w:sz w:val="20"/>
          <w:szCs w:val="20"/>
        </w:rPr>
        <w:t xml:space="preserve">на жилое помещение; </w:t>
      </w:r>
      <w:r w:rsidR="0030335E" w:rsidRPr="00FA7C90">
        <w:rPr>
          <w:sz w:val="20"/>
          <w:szCs w:val="20"/>
        </w:rPr>
        <w:t>с</w:t>
      </w:r>
      <w:r w:rsidR="00900AEA" w:rsidRPr="00FA7C90">
        <w:rPr>
          <w:sz w:val="20"/>
          <w:szCs w:val="20"/>
        </w:rPr>
        <w:t>в</w:t>
      </w:r>
      <w:r w:rsidR="0030335E" w:rsidRPr="00FA7C90">
        <w:rPr>
          <w:sz w:val="20"/>
          <w:szCs w:val="20"/>
        </w:rPr>
        <w:t xml:space="preserve">идетельства о регистрации права собственности, свидетельства о праве наследства, договора о приватизации, </w:t>
      </w:r>
      <w:r w:rsidR="003619FF">
        <w:rPr>
          <w:sz w:val="20"/>
          <w:szCs w:val="20"/>
        </w:rPr>
        <w:t xml:space="preserve">иного правоустанавливающего </w:t>
      </w:r>
      <w:r w:rsidR="008077B7" w:rsidRPr="0061013E">
        <w:rPr>
          <w:sz w:val="20"/>
          <w:szCs w:val="20"/>
        </w:rPr>
        <w:t>документа</w:t>
      </w:r>
      <w:r w:rsidR="0030335E" w:rsidRPr="0061013E">
        <w:rPr>
          <w:sz w:val="20"/>
          <w:szCs w:val="20"/>
        </w:rPr>
        <w:t>)</w:t>
      </w:r>
      <w:r w:rsidR="003619FF">
        <w:rPr>
          <w:sz w:val="20"/>
          <w:szCs w:val="20"/>
        </w:rPr>
        <w:t xml:space="preserve"> </w:t>
      </w:r>
      <w:r w:rsidR="00836A6A" w:rsidRPr="0061013E">
        <w:rPr>
          <w:sz w:val="20"/>
          <w:szCs w:val="20"/>
        </w:rPr>
        <w:t>серия</w:t>
      </w:r>
      <w:r w:rsidR="00E3109E" w:rsidRPr="0061013E">
        <w:rPr>
          <w:sz w:val="20"/>
          <w:szCs w:val="20"/>
        </w:rPr>
        <w:t>___</w:t>
      </w:r>
      <w:r w:rsidR="005919D7" w:rsidRPr="0061013E">
        <w:rPr>
          <w:sz w:val="20"/>
          <w:szCs w:val="20"/>
        </w:rPr>
        <w:t>_</w:t>
      </w:r>
      <w:r w:rsidR="005F5D0E" w:rsidRPr="0061013E">
        <w:rPr>
          <w:sz w:val="20"/>
          <w:szCs w:val="20"/>
        </w:rPr>
        <w:t>_</w:t>
      </w:r>
      <w:r w:rsidR="005919D7" w:rsidRPr="0061013E">
        <w:rPr>
          <w:sz w:val="20"/>
          <w:szCs w:val="20"/>
        </w:rPr>
        <w:t>__</w:t>
      </w:r>
      <w:r w:rsidR="00E3109E" w:rsidRPr="0061013E">
        <w:rPr>
          <w:sz w:val="20"/>
          <w:szCs w:val="20"/>
        </w:rPr>
        <w:t>___</w:t>
      </w:r>
      <w:r w:rsidR="003619FF">
        <w:rPr>
          <w:sz w:val="20"/>
          <w:szCs w:val="20"/>
        </w:rPr>
        <w:t xml:space="preserve"> </w:t>
      </w:r>
      <w:r w:rsidR="00836A6A" w:rsidRPr="0061013E">
        <w:rPr>
          <w:sz w:val="20"/>
          <w:szCs w:val="20"/>
        </w:rPr>
        <w:t>№</w:t>
      </w:r>
      <w:r w:rsidR="00E3109E" w:rsidRPr="0061013E">
        <w:rPr>
          <w:sz w:val="20"/>
          <w:szCs w:val="20"/>
        </w:rPr>
        <w:t>_____</w:t>
      </w:r>
      <w:r w:rsidR="005F5D0E" w:rsidRPr="0061013E">
        <w:rPr>
          <w:sz w:val="20"/>
          <w:szCs w:val="20"/>
        </w:rPr>
        <w:t>_______</w:t>
      </w:r>
      <w:r w:rsidR="005919D7" w:rsidRPr="0061013E">
        <w:rPr>
          <w:sz w:val="20"/>
          <w:szCs w:val="20"/>
        </w:rPr>
        <w:t>_</w:t>
      </w:r>
      <w:r w:rsidR="00E3109E" w:rsidRPr="0061013E">
        <w:rPr>
          <w:sz w:val="20"/>
          <w:szCs w:val="20"/>
        </w:rPr>
        <w:t>_____</w:t>
      </w:r>
      <w:r w:rsidR="003619FF">
        <w:rPr>
          <w:sz w:val="20"/>
          <w:szCs w:val="20"/>
        </w:rPr>
        <w:t xml:space="preserve"> </w:t>
      </w:r>
      <w:r w:rsidR="00836A6A" w:rsidRPr="0061013E">
        <w:rPr>
          <w:sz w:val="20"/>
          <w:szCs w:val="20"/>
        </w:rPr>
        <w:t>от</w:t>
      </w:r>
      <w:r w:rsidR="008077B7" w:rsidRPr="0061013E">
        <w:rPr>
          <w:sz w:val="20"/>
          <w:szCs w:val="20"/>
        </w:rPr>
        <w:t>_______</w:t>
      </w:r>
      <w:r w:rsidR="00E3109E" w:rsidRPr="0061013E">
        <w:rPr>
          <w:sz w:val="20"/>
          <w:szCs w:val="20"/>
        </w:rPr>
        <w:t>__</w:t>
      </w:r>
      <w:r w:rsidR="005F5D0E" w:rsidRPr="0061013E">
        <w:rPr>
          <w:sz w:val="20"/>
          <w:szCs w:val="20"/>
        </w:rPr>
        <w:t>________</w:t>
      </w:r>
      <w:r w:rsidR="00E3109E" w:rsidRPr="0061013E">
        <w:rPr>
          <w:sz w:val="20"/>
          <w:szCs w:val="20"/>
        </w:rPr>
        <w:t>___выд</w:t>
      </w:r>
      <w:r w:rsidR="00D37387" w:rsidRPr="0061013E">
        <w:rPr>
          <w:sz w:val="20"/>
          <w:szCs w:val="20"/>
        </w:rPr>
        <w:t>анного</w:t>
      </w:r>
      <w:r w:rsidR="00E36090">
        <w:rPr>
          <w:sz w:val="20"/>
          <w:szCs w:val="20"/>
        </w:rPr>
        <w:t>________________________</w:t>
      </w:r>
      <w:r w:rsidR="005F5D0E">
        <w:rPr>
          <w:sz w:val="20"/>
          <w:szCs w:val="20"/>
        </w:rPr>
        <w:t>_____________________</w:t>
      </w:r>
      <w:r w:rsidR="00E36090">
        <w:rPr>
          <w:sz w:val="20"/>
          <w:szCs w:val="20"/>
        </w:rPr>
        <w:t>_______________,</w:t>
      </w:r>
      <w:r w:rsidR="00021E73" w:rsidRPr="00FA7C90">
        <w:rPr>
          <w:sz w:val="20"/>
          <w:szCs w:val="20"/>
        </w:rPr>
        <w:t>именуемый в дальнейшем «Собственник», а в отношениях агентирования «Принципал»</w:t>
      </w:r>
      <w:r w:rsidR="0031228C" w:rsidRPr="00FA7C90">
        <w:rPr>
          <w:sz w:val="20"/>
          <w:szCs w:val="20"/>
        </w:rPr>
        <w:t>,</w:t>
      </w:r>
      <w:r w:rsidR="0017732B">
        <w:rPr>
          <w:sz w:val="20"/>
          <w:szCs w:val="20"/>
        </w:rPr>
        <w:t xml:space="preserve"> </w:t>
      </w:r>
      <w:r w:rsidR="00E3109E" w:rsidRPr="00FA7C90">
        <w:rPr>
          <w:sz w:val="20"/>
          <w:szCs w:val="20"/>
        </w:rPr>
        <w:t>с другой стороны, именуемые</w:t>
      </w:r>
      <w:r w:rsidR="00385F11" w:rsidRPr="00FA7C90">
        <w:rPr>
          <w:sz w:val="20"/>
          <w:szCs w:val="20"/>
        </w:rPr>
        <w:t xml:space="preserve"> в дальнейшем «Стороны», заключили настоящий Договор о нижеследующем:</w:t>
      </w:r>
      <w:proofErr w:type="gramEnd"/>
    </w:p>
    <w:p w:rsidR="00385F11" w:rsidRPr="00FA7C90" w:rsidRDefault="00EB034A" w:rsidP="00EB034A">
      <w:pPr>
        <w:pStyle w:val="a3"/>
        <w:numPr>
          <w:ilvl w:val="0"/>
          <w:numId w:val="1"/>
        </w:numPr>
        <w:spacing w:line="240" w:lineRule="exact"/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>Общие положения</w:t>
      </w:r>
    </w:p>
    <w:p w:rsidR="00FB2605" w:rsidRPr="00FA7C90" w:rsidRDefault="00EB034A" w:rsidP="00FB2605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Настоящий Договор заключен на основании </w:t>
      </w:r>
      <w:r w:rsidR="00FB2605" w:rsidRPr="00FA7C90">
        <w:rPr>
          <w:sz w:val="20"/>
          <w:szCs w:val="20"/>
        </w:rPr>
        <w:t>решения общего собрания собственников помещений в многоквартирном доме.</w:t>
      </w:r>
    </w:p>
    <w:p w:rsidR="00EB034A" w:rsidRPr="00FB2605" w:rsidRDefault="00DD47A3" w:rsidP="00691803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r w:rsidRPr="00FB2605">
        <w:rPr>
          <w:sz w:val="20"/>
          <w:szCs w:val="20"/>
        </w:rPr>
        <w:t xml:space="preserve">Условия </w:t>
      </w:r>
      <w:r w:rsidR="001963EA" w:rsidRPr="00FB2605">
        <w:rPr>
          <w:sz w:val="20"/>
          <w:szCs w:val="20"/>
        </w:rPr>
        <w:t>являются одинаковыми для всех собственников жилых</w:t>
      </w:r>
      <w:r w:rsidR="00780262" w:rsidRPr="00FB2605">
        <w:rPr>
          <w:sz w:val="20"/>
          <w:szCs w:val="20"/>
        </w:rPr>
        <w:t xml:space="preserve"> и </w:t>
      </w:r>
      <w:r w:rsidR="001963EA" w:rsidRPr="00FB2605">
        <w:rPr>
          <w:sz w:val="20"/>
          <w:szCs w:val="20"/>
        </w:rPr>
        <w:t>нежилых помещений в многоквартирном доме.</w:t>
      </w:r>
    </w:p>
    <w:p w:rsidR="001963EA" w:rsidRPr="00FA7C90" w:rsidRDefault="00EE5304" w:rsidP="00691803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Настоящий Договор заключен с целью обеспечения благоприятных и безопасных условий проживания граждан</w:t>
      </w:r>
      <w:r w:rsidR="008B1ACB" w:rsidRPr="00FA7C90">
        <w:rPr>
          <w:sz w:val="20"/>
          <w:szCs w:val="20"/>
        </w:rPr>
        <w:t>,</w:t>
      </w:r>
      <w:r w:rsidRPr="00FA7C90">
        <w:rPr>
          <w:sz w:val="20"/>
          <w:szCs w:val="20"/>
        </w:rPr>
        <w:t xml:space="preserve"> осуществления деятельности</w:t>
      </w:r>
      <w:r w:rsidR="00226162" w:rsidRPr="00FA7C90">
        <w:rPr>
          <w:sz w:val="20"/>
          <w:szCs w:val="20"/>
        </w:rPr>
        <w:t xml:space="preserve"> физических или</w:t>
      </w:r>
      <w:r w:rsidRPr="00FA7C90">
        <w:rPr>
          <w:sz w:val="20"/>
          <w:szCs w:val="20"/>
        </w:rPr>
        <w:t xml:space="preserve"> юри</w:t>
      </w:r>
      <w:r w:rsidR="00691803" w:rsidRPr="00FA7C90">
        <w:rPr>
          <w:sz w:val="20"/>
          <w:szCs w:val="20"/>
        </w:rPr>
        <w:t>дических лиц, надлежащего содержания общего имущества многоквартирного дома, а также обеспечение предоставления коммунальных услуг Собственникам помещений и лицам, пользующимся их помещениями в многокварти</w:t>
      </w:r>
      <w:r w:rsidR="00937C1D" w:rsidRPr="00FA7C90">
        <w:rPr>
          <w:sz w:val="20"/>
          <w:szCs w:val="20"/>
        </w:rPr>
        <w:t>р</w:t>
      </w:r>
      <w:r w:rsidR="00691803" w:rsidRPr="00FA7C90">
        <w:rPr>
          <w:sz w:val="20"/>
          <w:szCs w:val="20"/>
        </w:rPr>
        <w:t xml:space="preserve">ном </w:t>
      </w:r>
      <w:r w:rsidR="00937C1D" w:rsidRPr="00FA7C90">
        <w:rPr>
          <w:sz w:val="20"/>
          <w:szCs w:val="20"/>
        </w:rPr>
        <w:t>доме.</w:t>
      </w:r>
    </w:p>
    <w:p w:rsidR="002E1354" w:rsidRPr="00FA7C90" w:rsidRDefault="00937C1D" w:rsidP="00C13643">
      <w:pPr>
        <w:pStyle w:val="a3"/>
        <w:numPr>
          <w:ilvl w:val="1"/>
          <w:numId w:val="1"/>
        </w:numPr>
        <w:spacing w:line="240" w:lineRule="exact"/>
        <w:ind w:left="0" w:firstLine="283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При выполнении условий настоящего Договора Стороны руководствуются Конституцией Российской Федерации, Гражданским кодексом РФ, Жилищным Кодексом Российской Федерации</w:t>
      </w:r>
      <w:r w:rsidR="00C32F81" w:rsidRPr="00FA7C90">
        <w:rPr>
          <w:sz w:val="20"/>
          <w:szCs w:val="20"/>
        </w:rPr>
        <w:t xml:space="preserve">, Правилами предоставления коммунальных услуг гражданам, Правилами содержания общего имущества в многоквартирном доме, утвержденными Постановлением Правительства РФ и </w:t>
      </w:r>
      <w:r w:rsidR="002E1354" w:rsidRPr="00FA7C90">
        <w:rPr>
          <w:sz w:val="20"/>
          <w:szCs w:val="20"/>
        </w:rPr>
        <w:t>иными нормативно-правовыми актами, регулирующими жилищн</w:t>
      </w:r>
      <w:r w:rsidR="004B31F1">
        <w:rPr>
          <w:sz w:val="20"/>
          <w:szCs w:val="20"/>
        </w:rPr>
        <w:t>о-коммунальные</w:t>
      </w:r>
      <w:r w:rsidR="002E1354" w:rsidRPr="00FA7C90">
        <w:rPr>
          <w:sz w:val="20"/>
          <w:szCs w:val="20"/>
        </w:rPr>
        <w:t xml:space="preserve"> правоотношения.</w:t>
      </w:r>
    </w:p>
    <w:p w:rsidR="003D6EE6" w:rsidRPr="00FA7C90" w:rsidRDefault="003D6EE6" w:rsidP="003D6EE6">
      <w:pPr>
        <w:pStyle w:val="a3"/>
        <w:spacing w:line="240" w:lineRule="exact"/>
        <w:ind w:left="283"/>
        <w:jc w:val="both"/>
        <w:rPr>
          <w:sz w:val="20"/>
          <w:szCs w:val="20"/>
        </w:rPr>
      </w:pPr>
    </w:p>
    <w:p w:rsidR="002E1354" w:rsidRPr="00FA7C90" w:rsidRDefault="002E1354" w:rsidP="00F06F4B">
      <w:pPr>
        <w:pStyle w:val="a3"/>
        <w:numPr>
          <w:ilvl w:val="0"/>
          <w:numId w:val="1"/>
        </w:numPr>
        <w:spacing w:line="240" w:lineRule="exact"/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>Предмет договора</w:t>
      </w:r>
    </w:p>
    <w:p w:rsidR="00C13643" w:rsidRPr="00FA7C90" w:rsidRDefault="00C13643" w:rsidP="00C13643">
      <w:pPr>
        <w:pStyle w:val="a3"/>
        <w:spacing w:line="240" w:lineRule="exact"/>
        <w:rPr>
          <w:b/>
          <w:sz w:val="20"/>
          <w:szCs w:val="20"/>
        </w:rPr>
      </w:pPr>
    </w:p>
    <w:p w:rsidR="005475AF" w:rsidRDefault="002E1354" w:rsidP="00F06F4B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r w:rsidRPr="005475AF">
        <w:rPr>
          <w:sz w:val="20"/>
          <w:szCs w:val="20"/>
        </w:rPr>
        <w:t xml:space="preserve">По настоящему Договору Собственник поручает в течение установленного срока и за плату, а Управляющая организация обязуется оказывать услуги и выполнять работы по управлению, надлежащему содержанию и ремонту общего имущества в многоквартирном доме, а также осуществлять иную, направленную на достижение целей управления многоквартирным домом, деятельность. В рамках данного договора Управляющая организация </w:t>
      </w:r>
      <w:r w:rsidR="005475AF" w:rsidRPr="005475AF">
        <w:rPr>
          <w:sz w:val="20"/>
          <w:szCs w:val="20"/>
        </w:rPr>
        <w:t xml:space="preserve">не </w:t>
      </w:r>
      <w:r w:rsidRPr="005475AF">
        <w:rPr>
          <w:sz w:val="20"/>
          <w:szCs w:val="20"/>
        </w:rPr>
        <w:t>является исполнителем коммунальных услуг,</w:t>
      </w:r>
      <w:r w:rsidR="005475AF" w:rsidRPr="005475AF">
        <w:rPr>
          <w:sz w:val="20"/>
          <w:szCs w:val="20"/>
        </w:rPr>
        <w:t xml:space="preserve"> так как </w:t>
      </w:r>
      <w:r w:rsidR="005475AF">
        <w:rPr>
          <w:sz w:val="20"/>
          <w:szCs w:val="20"/>
        </w:rPr>
        <w:t xml:space="preserve">на основании прямых договоров </w:t>
      </w:r>
      <w:r w:rsidR="005475AF" w:rsidRPr="005475AF">
        <w:rPr>
          <w:sz w:val="20"/>
          <w:szCs w:val="20"/>
        </w:rPr>
        <w:t xml:space="preserve">исполнителем коммунальных услуг являются </w:t>
      </w:r>
      <w:r w:rsidRPr="005475AF">
        <w:rPr>
          <w:sz w:val="20"/>
          <w:szCs w:val="20"/>
        </w:rPr>
        <w:t xml:space="preserve"> поставщик</w:t>
      </w:r>
      <w:r w:rsidR="005475AF" w:rsidRPr="005475AF">
        <w:rPr>
          <w:sz w:val="20"/>
          <w:szCs w:val="20"/>
        </w:rPr>
        <w:t>и</w:t>
      </w:r>
      <w:r w:rsidRPr="005475AF">
        <w:rPr>
          <w:sz w:val="20"/>
          <w:szCs w:val="20"/>
        </w:rPr>
        <w:t xml:space="preserve"> </w:t>
      </w:r>
      <w:r w:rsidR="005475AF" w:rsidRPr="005475AF">
        <w:rPr>
          <w:sz w:val="20"/>
          <w:szCs w:val="20"/>
        </w:rPr>
        <w:t>соответствующих</w:t>
      </w:r>
      <w:r w:rsidRPr="005475AF">
        <w:rPr>
          <w:sz w:val="20"/>
          <w:szCs w:val="20"/>
        </w:rPr>
        <w:t xml:space="preserve"> коммунальных услуг </w:t>
      </w:r>
      <w:r w:rsidR="005475AF" w:rsidRPr="005475AF">
        <w:rPr>
          <w:sz w:val="20"/>
          <w:szCs w:val="20"/>
        </w:rPr>
        <w:t>(</w:t>
      </w:r>
      <w:r w:rsidRPr="005475AF">
        <w:rPr>
          <w:sz w:val="20"/>
          <w:szCs w:val="20"/>
        </w:rPr>
        <w:t>ресу</w:t>
      </w:r>
      <w:r w:rsidR="005475AF" w:rsidRPr="005475AF">
        <w:rPr>
          <w:sz w:val="20"/>
          <w:szCs w:val="20"/>
        </w:rPr>
        <w:t>рсоснабжающие организации (РСО) и региональный оператор по обращению ТКО).</w:t>
      </w:r>
    </w:p>
    <w:p w:rsidR="002E1354" w:rsidRPr="005475AF" w:rsidRDefault="002E1354" w:rsidP="00F06F4B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r w:rsidRPr="005475AF">
        <w:rPr>
          <w:sz w:val="20"/>
          <w:szCs w:val="20"/>
        </w:rPr>
        <w:t>По настоящему договору Собственник (Принципал) поручает Управляющей организации (Агенту) заключить от своего имени, в своих интересах и за счет Собственника (Принципала) договоры с РСО и прочими организациями в целях обеспечения, предоставления собственнику коммунальных и прочих услуг. Управляющая организация (Агент) обязуется от своего имени, но за счет Собственника (Принципала) оплачивать  счета за коммунальные и прочие услуги. Данное условие связано с тем, что Собственник (Принципал) фактически пользуется услугами, оказываемыми третьими лицами (поставщиками коммунальных услуг), однако соответствующие договоры на предоставление таких услуг заключены с данными организациями Управляющей организацией (Агентом).</w:t>
      </w:r>
    </w:p>
    <w:p w:rsidR="002E1354" w:rsidRPr="00FA7C90" w:rsidRDefault="002E1354" w:rsidP="00F06F4B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r w:rsidRPr="00067A7A">
        <w:rPr>
          <w:sz w:val="20"/>
          <w:szCs w:val="20"/>
        </w:rPr>
        <w:t>Аг</w:t>
      </w:r>
      <w:r w:rsidRPr="00FA7C90">
        <w:rPr>
          <w:sz w:val="20"/>
          <w:szCs w:val="20"/>
        </w:rPr>
        <w:t>ентское вознаграждение за оказываемые выше услуги входит в размер тарифа, утвержденного собственниками на оказание услуг по настоящему Договору.</w:t>
      </w:r>
    </w:p>
    <w:p w:rsidR="002E1354" w:rsidRDefault="002E1354" w:rsidP="00F06F4B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proofErr w:type="gramStart"/>
      <w:r w:rsidRPr="00FA7C90">
        <w:rPr>
          <w:sz w:val="20"/>
          <w:szCs w:val="20"/>
        </w:rPr>
        <w:t xml:space="preserve">В состав общего имущества многоквартирного дома </w:t>
      </w:r>
      <w:r w:rsidR="0058438C">
        <w:rPr>
          <w:sz w:val="20"/>
          <w:szCs w:val="20"/>
        </w:rPr>
        <w:t xml:space="preserve">(Приложение № 4) </w:t>
      </w:r>
      <w:r w:rsidRPr="00FA7C90">
        <w:rPr>
          <w:sz w:val="20"/>
          <w:szCs w:val="20"/>
        </w:rPr>
        <w:t>входит принадлежащие Собственникам помещений на праве общей долевой собственности помещения в данном доме, не являющиеся частями квартир или помещений, принадлежащих на праве собственности физическим или юридическим лицам либо ИП, и предназначенные для обслуживания более одного помещения в данном доме, межквартирные лестничные площадки, лестницы</w:t>
      </w:r>
      <w:r w:rsidR="00035FB7">
        <w:rPr>
          <w:sz w:val="20"/>
          <w:szCs w:val="20"/>
        </w:rPr>
        <w:t xml:space="preserve"> (кроме лестниц нежилых помещений, предназначенны</w:t>
      </w:r>
      <w:r w:rsidR="004733E1">
        <w:rPr>
          <w:sz w:val="20"/>
          <w:szCs w:val="20"/>
        </w:rPr>
        <w:t>х</w:t>
      </w:r>
      <w:r w:rsidR="00035FB7">
        <w:rPr>
          <w:sz w:val="20"/>
          <w:szCs w:val="20"/>
        </w:rPr>
        <w:t xml:space="preserve"> для одного </w:t>
      </w:r>
      <w:r w:rsidR="00CC3E3A">
        <w:rPr>
          <w:sz w:val="20"/>
          <w:szCs w:val="20"/>
        </w:rPr>
        <w:t xml:space="preserve">нежилого </w:t>
      </w:r>
      <w:r w:rsidR="00035FB7">
        <w:rPr>
          <w:sz w:val="20"/>
          <w:szCs w:val="20"/>
        </w:rPr>
        <w:t>помещения</w:t>
      </w:r>
      <w:proofErr w:type="gramEnd"/>
      <w:r w:rsidR="00CC3E3A">
        <w:rPr>
          <w:sz w:val="20"/>
          <w:szCs w:val="20"/>
        </w:rPr>
        <w:t>)</w:t>
      </w:r>
      <w:r w:rsidRPr="00FA7C90">
        <w:rPr>
          <w:sz w:val="20"/>
          <w:szCs w:val="20"/>
        </w:rPr>
        <w:t xml:space="preserve">, </w:t>
      </w:r>
      <w:proofErr w:type="gramStart"/>
      <w:r w:rsidRPr="00FA7C90">
        <w:rPr>
          <w:sz w:val="20"/>
          <w:szCs w:val="20"/>
        </w:rPr>
        <w:t>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</w:t>
      </w:r>
      <w:proofErr w:type="gramEnd"/>
      <w:r w:rsidRPr="00FA7C90">
        <w:rPr>
          <w:sz w:val="20"/>
          <w:szCs w:val="20"/>
        </w:rPr>
        <w:t xml:space="preserve"> элементами озеленения и благоустройства и иные, предназначенные для обслуживания, эксплуатации и благоустройства данного дома объекты, расположенные на указанном земельном участке, в соответствии со ст. 36 ЖК РФ.</w:t>
      </w:r>
    </w:p>
    <w:p w:rsidR="0058438C" w:rsidRDefault="0058438C" w:rsidP="00F06F4B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Перечень работ и услуг по содержанию и ремонту общего имущества в многоквартирном доме (Приложение № 1) определены с учетом состава, конструктивных особенностей, степени физического износа и технического состояния общего имущества.</w:t>
      </w:r>
    </w:p>
    <w:p w:rsidR="0058438C" w:rsidRPr="00FA7C90" w:rsidRDefault="0058438C" w:rsidP="0041550A">
      <w:pPr>
        <w:pStyle w:val="a3"/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Если в результате действия обстоятельств непреодолимой силы исполнение Управляющей </w:t>
      </w:r>
      <w:r w:rsidR="0041550A">
        <w:rPr>
          <w:sz w:val="20"/>
          <w:szCs w:val="20"/>
        </w:rPr>
        <w:t>организацией указанных в приложении № 1, обязатель</w:t>
      </w:r>
      <w:proofErr w:type="gramStart"/>
      <w:r w:rsidR="0041550A">
        <w:rPr>
          <w:sz w:val="20"/>
          <w:szCs w:val="20"/>
        </w:rPr>
        <w:t>ств ст</w:t>
      </w:r>
      <w:proofErr w:type="gramEnd"/>
      <w:r w:rsidR="0041550A">
        <w:rPr>
          <w:sz w:val="20"/>
          <w:szCs w:val="20"/>
        </w:rPr>
        <w:t>ановится невозможным, она обязана выполнять те работы и услуги, осуществление которых возможно в сложившихся условиях, предъявляя Собственникам счета на оплату фактически оказанных услуг и выполненных работ. Размер платы за  содержание и ремонт жилого помещения, установленный настоящим Договором, должен быть изменен пропорционально объемам и количеству фактически выполненных работ и фактически оказанных услуг.</w:t>
      </w:r>
    </w:p>
    <w:p w:rsidR="002E1354" w:rsidRPr="00FA7C90" w:rsidRDefault="002E1354" w:rsidP="00F06F4B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proofErr w:type="gramStart"/>
      <w:r w:rsidRPr="00FA7C90">
        <w:rPr>
          <w:sz w:val="20"/>
          <w:szCs w:val="20"/>
        </w:rPr>
        <w:t>Границей эксплуатационной ответственности между общим имуществом в многоквартирном доме и помещений Собственника являются: на системах горячего и холодного водоснабжения, газоснабжения – отсекающая арматура (первое стыковое соединение) на ответвлениях от стояков, расположенных в квартире (нежилом помещении), или сварное соединение на стояке; на системе канализации – плоскость раструба тройника на центральном стояке в квартире (нежилом помещении);</w:t>
      </w:r>
      <w:proofErr w:type="gramEnd"/>
      <w:r w:rsidRPr="00FA7C90">
        <w:rPr>
          <w:sz w:val="20"/>
          <w:szCs w:val="20"/>
        </w:rPr>
        <w:t xml:space="preserve"> по электрооборудованию – выходные соединительные клеммы вводного автоматического выключателя, расположенного на этажном щитке; </w:t>
      </w:r>
      <w:r w:rsidR="005475AF" w:rsidRPr="009306C7">
        <w:rPr>
          <w:sz w:val="20"/>
          <w:szCs w:val="20"/>
        </w:rPr>
        <w:t xml:space="preserve">на системе отопления – до запорной арматуры (первый вентиль) </w:t>
      </w:r>
      <w:proofErr w:type="gramStart"/>
      <w:r w:rsidR="005475AF" w:rsidRPr="009306C7">
        <w:rPr>
          <w:sz w:val="20"/>
          <w:szCs w:val="20"/>
        </w:rPr>
        <w:t>от</w:t>
      </w:r>
      <w:proofErr w:type="gramEnd"/>
      <w:r w:rsidR="005475AF" w:rsidRPr="009306C7">
        <w:rPr>
          <w:sz w:val="20"/>
          <w:szCs w:val="20"/>
        </w:rPr>
        <w:t xml:space="preserve"> </w:t>
      </w:r>
      <w:proofErr w:type="gramStart"/>
      <w:r w:rsidR="005475AF" w:rsidRPr="009306C7">
        <w:rPr>
          <w:sz w:val="20"/>
          <w:szCs w:val="20"/>
        </w:rPr>
        <w:t>стояковых</w:t>
      </w:r>
      <w:proofErr w:type="gramEnd"/>
      <w:r w:rsidR="005475AF" w:rsidRPr="009306C7">
        <w:rPr>
          <w:sz w:val="20"/>
          <w:szCs w:val="20"/>
        </w:rPr>
        <w:t xml:space="preserve"> трубопроводах, расположенных в помещении Собственника. </w:t>
      </w:r>
      <w:r w:rsidR="002A7532" w:rsidRPr="009306C7">
        <w:rPr>
          <w:sz w:val="20"/>
          <w:szCs w:val="20"/>
        </w:rPr>
        <w:t>При отсутствии вентилей – по первым сварным соединениям на стояках, ведущих к приборам отопления. П</w:t>
      </w:r>
      <w:r w:rsidRPr="009306C7">
        <w:rPr>
          <w:sz w:val="20"/>
          <w:szCs w:val="20"/>
        </w:rPr>
        <w:t>о строительным конструкциям – внутренняя поверхность стен квартиры</w:t>
      </w:r>
      <w:r w:rsidRPr="00FA7C90">
        <w:rPr>
          <w:sz w:val="20"/>
          <w:szCs w:val="20"/>
        </w:rPr>
        <w:t xml:space="preserve"> (нежилого помещения), оконные заполнения и входная дверь в квартиру (нежилое помещение).</w:t>
      </w:r>
    </w:p>
    <w:p w:rsidR="002E1354" w:rsidRPr="00FA7C90" w:rsidRDefault="002E1354" w:rsidP="007D4372">
      <w:pPr>
        <w:pStyle w:val="a3"/>
        <w:numPr>
          <w:ilvl w:val="1"/>
          <w:numId w:val="1"/>
        </w:numPr>
        <w:tabs>
          <w:tab w:val="left" w:pos="709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 Собственник передает в доверительное управление Управляющей организации недвижимое имущество – автономные котельные с входящим в них оборудованием (котлы, ГРПШ, газопровод), лифт и лифтовое оборудование, наружное освещение и кабельные линии, внешние сети водопотребления и водоотведения,  относящиеся к вышеуказанному многоквартирному дому, а Управляющая организация обязуется осуществлять управление этим имуществом.</w:t>
      </w:r>
    </w:p>
    <w:p w:rsidR="00CE3667" w:rsidRPr="00FA7C90" w:rsidRDefault="0012125E" w:rsidP="00CE3667">
      <w:pPr>
        <w:pStyle w:val="a3"/>
        <w:numPr>
          <w:ilvl w:val="1"/>
          <w:numId w:val="1"/>
        </w:numPr>
        <w:tabs>
          <w:tab w:val="left" w:pos="709"/>
        </w:tabs>
        <w:spacing w:line="240" w:lineRule="exact"/>
        <w:ind w:left="0"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(аренды, установки и эксплуатации рекламных конструкций и др.) с последующим использованием полученных по таким договорам денежных средств на содержание, текущий ремонт общего имущества в многоквартирном доме, а также и иные цели, устанавливаемые собственниками помещений.</w:t>
      </w:r>
      <w:proofErr w:type="gramEnd"/>
    </w:p>
    <w:p w:rsidR="002E1354" w:rsidRPr="00FA7C90" w:rsidRDefault="002E1354" w:rsidP="00F06F4B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Собственник делегирует </w:t>
      </w:r>
      <w:r w:rsidR="00967C8A" w:rsidRPr="00FA7C90">
        <w:rPr>
          <w:sz w:val="20"/>
          <w:szCs w:val="20"/>
        </w:rPr>
        <w:t xml:space="preserve">Управляющей организации </w:t>
      </w:r>
      <w:r w:rsidRPr="00FA7C90">
        <w:rPr>
          <w:sz w:val="20"/>
          <w:szCs w:val="20"/>
        </w:rPr>
        <w:t xml:space="preserve">права по передаче внешних сетей водоснабжения и водоотведения (до задвижки в дом), </w:t>
      </w:r>
      <w:r w:rsidR="004D4D3E" w:rsidRPr="00FA7C90">
        <w:rPr>
          <w:sz w:val="20"/>
          <w:szCs w:val="20"/>
        </w:rPr>
        <w:t xml:space="preserve">тепловых сетей, </w:t>
      </w:r>
      <w:r w:rsidRPr="00FA7C90">
        <w:rPr>
          <w:sz w:val="20"/>
          <w:szCs w:val="20"/>
        </w:rPr>
        <w:t xml:space="preserve">наружных сетей освещения и кабельных линий, сетей газоснабжения на баланс соответствующих коммунальных </w:t>
      </w:r>
      <w:r w:rsidR="006C327D">
        <w:rPr>
          <w:sz w:val="20"/>
          <w:szCs w:val="20"/>
        </w:rPr>
        <w:t>организаций</w:t>
      </w:r>
      <w:r w:rsidRPr="00FA7C90">
        <w:rPr>
          <w:sz w:val="20"/>
          <w:szCs w:val="20"/>
        </w:rPr>
        <w:t xml:space="preserve"> города.</w:t>
      </w:r>
    </w:p>
    <w:p w:rsidR="002E1354" w:rsidRPr="00FA7C90" w:rsidRDefault="002E1354" w:rsidP="00F06F4B">
      <w:pPr>
        <w:pStyle w:val="a3"/>
        <w:numPr>
          <w:ilvl w:val="0"/>
          <w:numId w:val="1"/>
        </w:numPr>
        <w:spacing w:line="240" w:lineRule="exact"/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>Права и обязанности Сторон</w:t>
      </w:r>
    </w:p>
    <w:p w:rsidR="002E1354" w:rsidRPr="00FA7C90" w:rsidRDefault="002E1354" w:rsidP="00F06F4B">
      <w:pPr>
        <w:pStyle w:val="a3"/>
        <w:numPr>
          <w:ilvl w:val="1"/>
          <w:numId w:val="1"/>
        </w:numPr>
        <w:spacing w:line="240" w:lineRule="exact"/>
        <w:ind w:left="0" w:firstLine="284"/>
        <w:jc w:val="both"/>
        <w:rPr>
          <w:b/>
          <w:sz w:val="20"/>
          <w:szCs w:val="20"/>
        </w:rPr>
      </w:pPr>
      <w:r w:rsidRPr="00FA7C90">
        <w:rPr>
          <w:b/>
          <w:i/>
          <w:sz w:val="20"/>
          <w:szCs w:val="20"/>
        </w:rPr>
        <w:t>Управляющая организация обязана:</w:t>
      </w:r>
    </w:p>
    <w:p w:rsidR="002E1354" w:rsidRPr="00FA7C90" w:rsidRDefault="002E1354" w:rsidP="00F06F4B">
      <w:pPr>
        <w:pStyle w:val="a3"/>
        <w:numPr>
          <w:ilvl w:val="2"/>
          <w:numId w:val="1"/>
        </w:numPr>
        <w:tabs>
          <w:tab w:val="left" w:pos="993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Осуществлять управление общим имуществом многоквартирного дома в соответствии с условиями настоящего Договора и действующим законодательством Российской Федерации в интересах собственников в соответствии с целями, указанными в п. 1.3. настоящего Договора.</w:t>
      </w:r>
    </w:p>
    <w:p w:rsidR="002E1354" w:rsidRPr="00FA7C90" w:rsidRDefault="002E1354" w:rsidP="00F06F4B">
      <w:pPr>
        <w:pStyle w:val="a3"/>
        <w:numPr>
          <w:ilvl w:val="2"/>
          <w:numId w:val="1"/>
        </w:numPr>
        <w:tabs>
          <w:tab w:val="left" w:pos="993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lastRenderedPageBreak/>
        <w:t>Самостоятельно или с привлечением иных юридических лиц и специалистов, имеющих необходимые навыки, оборудование, а в случае необходимости – лицензии:</w:t>
      </w:r>
    </w:p>
    <w:p w:rsidR="002E1354" w:rsidRPr="00FA7C90" w:rsidRDefault="003F7AB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- оказывать Собственнику</w:t>
      </w:r>
      <w:r w:rsidR="002E1354" w:rsidRPr="00FA7C90">
        <w:rPr>
          <w:sz w:val="20"/>
          <w:szCs w:val="20"/>
        </w:rPr>
        <w:t xml:space="preserve"> услуги по содержанию и выполнять работы по ремонту общего имущества многоквартирного дома в соответствии с перечнем и периодичность</w:t>
      </w:r>
      <w:r w:rsidR="00C92FE3" w:rsidRPr="00FA7C90">
        <w:rPr>
          <w:sz w:val="20"/>
          <w:szCs w:val="20"/>
        </w:rPr>
        <w:t xml:space="preserve">ю, </w:t>
      </w:r>
      <w:proofErr w:type="gramStart"/>
      <w:r w:rsidR="00C92FE3" w:rsidRPr="00FA7C90">
        <w:rPr>
          <w:sz w:val="20"/>
          <w:szCs w:val="20"/>
        </w:rPr>
        <w:t>указанными</w:t>
      </w:r>
      <w:proofErr w:type="gramEnd"/>
      <w:r w:rsidR="00C92FE3" w:rsidRPr="00FA7C90">
        <w:rPr>
          <w:sz w:val="20"/>
          <w:szCs w:val="20"/>
        </w:rPr>
        <w:t xml:space="preserve"> в приложениях № 1, 2 </w:t>
      </w:r>
      <w:r w:rsidR="002E1354" w:rsidRPr="00FA7C90">
        <w:rPr>
          <w:sz w:val="20"/>
          <w:szCs w:val="20"/>
        </w:rPr>
        <w:t xml:space="preserve">и </w:t>
      </w:r>
      <w:r w:rsidR="00C92FE3" w:rsidRPr="00FA7C90">
        <w:rPr>
          <w:sz w:val="20"/>
          <w:szCs w:val="20"/>
        </w:rPr>
        <w:t>3</w:t>
      </w:r>
      <w:r w:rsidR="002E1354" w:rsidRPr="00FA7C90">
        <w:rPr>
          <w:sz w:val="20"/>
          <w:szCs w:val="20"/>
        </w:rPr>
        <w:t xml:space="preserve"> к настоящему Договору, </w:t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- обеспечивать предоставление коммунальных услуг в необходимых объемах, в том числе (имеющееся отметить галочкой):</w:t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sz w:val="20"/>
          <w:szCs w:val="20"/>
        </w:rPr>
        <w:t xml:space="preserve">а) холодное водоснабжение                                 </w:t>
      </w:r>
      <w:r w:rsidRPr="00FA7C90">
        <w:rPr>
          <w:rFonts w:cs="Calibri"/>
          <w:sz w:val="20"/>
          <w:szCs w:val="20"/>
        </w:rPr>
        <w:sym w:font="Wingdings" w:char="F06F"/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 xml:space="preserve">б) горячее водоснабжение                                    </w:t>
      </w:r>
      <w:r w:rsidRPr="00FA7C90">
        <w:rPr>
          <w:rFonts w:cs="Calibri"/>
          <w:sz w:val="20"/>
          <w:szCs w:val="20"/>
        </w:rPr>
        <w:sym w:font="Wingdings" w:char="F06F"/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 xml:space="preserve">в) водоотведение                                                     </w:t>
      </w:r>
      <w:r w:rsidRPr="00FA7C90">
        <w:rPr>
          <w:rFonts w:cs="Calibri"/>
          <w:sz w:val="20"/>
          <w:szCs w:val="20"/>
        </w:rPr>
        <w:sym w:font="Wingdings" w:char="F06F"/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 xml:space="preserve">г) электроснабжение                                               </w:t>
      </w:r>
      <w:r w:rsidRPr="00FA7C90">
        <w:rPr>
          <w:rFonts w:cs="Calibri"/>
          <w:sz w:val="20"/>
          <w:szCs w:val="20"/>
        </w:rPr>
        <w:sym w:font="Wingdings" w:char="F06F"/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 xml:space="preserve">д) газоснабжение                                                     </w:t>
      </w:r>
      <w:r w:rsidRPr="00FA7C90">
        <w:rPr>
          <w:rFonts w:cs="Calibri"/>
          <w:sz w:val="20"/>
          <w:szCs w:val="20"/>
        </w:rPr>
        <w:sym w:font="Wingdings" w:char="F06F"/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 xml:space="preserve">е) отопление (теплоснабжение)                           </w:t>
      </w:r>
      <w:r w:rsidRPr="00FA7C90">
        <w:rPr>
          <w:rFonts w:cs="Calibri"/>
          <w:sz w:val="20"/>
          <w:szCs w:val="20"/>
        </w:rPr>
        <w:sym w:font="Wingdings" w:char="F06F"/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 xml:space="preserve">    Качество предоставляемых коммунальных услуг обеспечивается ресурсоснабжающими организациями в соответствии с нормами и требованиями  действующего законодательства</w:t>
      </w:r>
      <w:r w:rsidR="00772FFB" w:rsidRPr="00FA7C90">
        <w:rPr>
          <w:rFonts w:cs="Calibri"/>
          <w:sz w:val="20"/>
          <w:szCs w:val="20"/>
        </w:rPr>
        <w:t>, Управляющая организация в данных отношениях выступает в качестве Агента</w:t>
      </w:r>
      <w:r w:rsidRPr="00FA7C90">
        <w:rPr>
          <w:rFonts w:cs="Calibri"/>
          <w:sz w:val="20"/>
          <w:szCs w:val="20"/>
        </w:rPr>
        <w:t>.</w:t>
      </w:r>
      <w:r w:rsidR="00AF0104">
        <w:rPr>
          <w:rFonts w:cs="Calibri"/>
          <w:sz w:val="20"/>
          <w:szCs w:val="20"/>
        </w:rPr>
        <w:t xml:space="preserve"> </w:t>
      </w:r>
      <w:r w:rsidR="0054631C" w:rsidRPr="00FA7C90">
        <w:rPr>
          <w:rFonts w:cs="Calibri"/>
          <w:sz w:val="20"/>
          <w:szCs w:val="20"/>
        </w:rPr>
        <w:t xml:space="preserve">Расчеты за коммунальные услуги производятся в соответствии с Правилами </w:t>
      </w:r>
      <w:r w:rsidR="00FA3B9C" w:rsidRPr="00FA7C90">
        <w:rPr>
          <w:rFonts w:cs="Calibri"/>
          <w:sz w:val="20"/>
          <w:szCs w:val="20"/>
        </w:rPr>
        <w:t>предоставления коммунальных услуг собственникам и пользователям помещений в многоквартирных домах и жилых домов</w:t>
      </w:r>
      <w:r w:rsidR="00DF0695" w:rsidRPr="00FA7C90">
        <w:rPr>
          <w:rFonts w:cs="Calibri"/>
          <w:sz w:val="20"/>
          <w:szCs w:val="20"/>
        </w:rPr>
        <w:t>, утвержденных Постановлением Правительства РФ от 06.05.2011г. № 354 (далее Правила № 354).</w:t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 xml:space="preserve">    </w:t>
      </w:r>
      <w:proofErr w:type="gramStart"/>
      <w:r w:rsidRPr="00FA7C90">
        <w:rPr>
          <w:rFonts w:cs="Calibri"/>
          <w:sz w:val="20"/>
          <w:szCs w:val="20"/>
        </w:rPr>
        <w:t>Качество предоставляемых услуг по содержанию и ремонту общего имущества многоквартирного дома должно соответствовать требованиям Правил содержания общего имущества в многоквартирном доме, утвержденным Постановлением Правительства РФ от 13.08.2009 года № 491,</w:t>
      </w:r>
      <w:r w:rsidR="00D87809">
        <w:rPr>
          <w:rFonts w:cs="Calibri"/>
          <w:sz w:val="20"/>
          <w:szCs w:val="20"/>
        </w:rPr>
        <w:t xml:space="preserve"> от 03.04.2013 года № 290,</w:t>
      </w:r>
      <w:r w:rsidRPr="00FA7C90">
        <w:rPr>
          <w:rFonts w:cs="Calibri"/>
          <w:sz w:val="20"/>
          <w:szCs w:val="20"/>
        </w:rPr>
        <w:t xml:space="preserve"> Правил и норм технической эксплуатации жилищного фонда, утвержденными Постановлением Госстроя РФ от 27.09.2003 года № 170, а также иных нормативных актов, регламентирующих порядок содержания и ремонта общего имущества</w:t>
      </w:r>
      <w:proofErr w:type="gramEnd"/>
      <w:r w:rsidRPr="00FA7C90">
        <w:rPr>
          <w:rFonts w:cs="Calibri"/>
          <w:sz w:val="20"/>
          <w:szCs w:val="20"/>
        </w:rPr>
        <w:t xml:space="preserve"> многоквартирного дома.</w:t>
      </w:r>
    </w:p>
    <w:p w:rsidR="00FA7C90" w:rsidRDefault="00FA7C90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61013E">
        <w:rPr>
          <w:rFonts w:cs="Calibri"/>
          <w:sz w:val="20"/>
          <w:szCs w:val="20"/>
        </w:rPr>
        <w:t xml:space="preserve">Перечень и периодичность проведения работ и оказания услуг устанавливается собственниками помещений, но с учетом положений </w:t>
      </w:r>
      <w:r w:rsidRPr="0061013E">
        <w:rPr>
          <w:rFonts w:cs="Arial"/>
          <w:color w:val="000000"/>
          <w:sz w:val="20"/>
          <w:szCs w:val="20"/>
          <w:shd w:val="clear" w:color="auto" w:fill="FFFFFF"/>
        </w:rPr>
        <w:t>Постановления Правительства РФ от 13 августа 2006 г. N 491, Постановления Правительства РФ от 03.04.2013 N 290.</w:t>
      </w:r>
    </w:p>
    <w:p w:rsidR="00D87809" w:rsidRPr="00FA7C90" w:rsidRDefault="00D87809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3.1.3. Осуществлять </w:t>
      </w:r>
      <w:proofErr w:type="gramStart"/>
      <w:r>
        <w:rPr>
          <w:rFonts w:cs="Arial"/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>
        <w:rPr>
          <w:rFonts w:cs="Arial"/>
          <w:color w:val="000000"/>
          <w:sz w:val="20"/>
          <w:szCs w:val="20"/>
          <w:shd w:val="clear" w:color="auto" w:fill="FFFFFF"/>
        </w:rPr>
        <w:t xml:space="preserve"> соблюдением условий договоров, заключенных с ресурсоснабжающими организациями, качеством и количеством (объемом) поставляемых коммунальных ресурсов.</w:t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>3.1.</w:t>
      </w:r>
      <w:r w:rsidR="00D87809">
        <w:rPr>
          <w:rFonts w:cs="Calibri"/>
          <w:sz w:val="20"/>
          <w:szCs w:val="20"/>
        </w:rPr>
        <w:t>4</w:t>
      </w:r>
      <w:r w:rsidRPr="00FA7C90">
        <w:rPr>
          <w:rFonts w:cs="Calibri"/>
          <w:sz w:val="20"/>
          <w:szCs w:val="20"/>
        </w:rPr>
        <w:t>.</w:t>
      </w:r>
      <w:r w:rsidRPr="00FA7C90">
        <w:rPr>
          <w:rFonts w:cs="Calibri"/>
          <w:sz w:val="20"/>
          <w:szCs w:val="20"/>
        </w:rPr>
        <w:tab/>
        <w:t>Предоставить услуги по круглосуточному аварийно-диспетчерскому обслуживанию многоквартирного дома, принимать круглосуточно от Собственник</w:t>
      </w:r>
      <w:r w:rsidR="00441BA0" w:rsidRPr="00FA7C90">
        <w:rPr>
          <w:rFonts w:cs="Calibri"/>
          <w:sz w:val="20"/>
          <w:szCs w:val="20"/>
        </w:rPr>
        <w:t>а</w:t>
      </w:r>
      <w:r w:rsidRPr="00FA7C90">
        <w:rPr>
          <w:rFonts w:cs="Calibri"/>
          <w:sz w:val="20"/>
          <w:szCs w:val="20"/>
        </w:rPr>
        <w:t xml:space="preserve"> (</w:t>
      </w:r>
      <w:proofErr w:type="spellStart"/>
      <w:r w:rsidRPr="00FA7C90">
        <w:rPr>
          <w:rFonts w:cs="Calibri"/>
          <w:sz w:val="20"/>
          <w:szCs w:val="20"/>
        </w:rPr>
        <w:t>ов</w:t>
      </w:r>
      <w:proofErr w:type="spellEnd"/>
      <w:r w:rsidRPr="00FA7C90">
        <w:rPr>
          <w:rFonts w:cs="Calibri"/>
          <w:sz w:val="20"/>
          <w:szCs w:val="20"/>
        </w:rPr>
        <w:t>) и лиц, пользующихся его (их) помещениями, заявки, устранять аварии, а также работы по заявочному ремонту в сроки, установленные законодательством и настоящим Договором.</w:t>
      </w:r>
    </w:p>
    <w:p w:rsidR="002E1354" w:rsidRPr="00FA7C90" w:rsidRDefault="002E1354" w:rsidP="002E1354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>3.1.</w:t>
      </w:r>
      <w:r w:rsidR="00D87809">
        <w:rPr>
          <w:rFonts w:cs="Calibri"/>
          <w:sz w:val="20"/>
          <w:szCs w:val="20"/>
        </w:rPr>
        <w:t>5</w:t>
      </w:r>
      <w:r w:rsidRPr="00FA7C90">
        <w:rPr>
          <w:rFonts w:cs="Calibri"/>
          <w:sz w:val="20"/>
          <w:szCs w:val="20"/>
        </w:rPr>
        <w:t>.</w:t>
      </w:r>
      <w:r w:rsidRPr="00FA7C90">
        <w:rPr>
          <w:rFonts w:cs="Calibri"/>
          <w:sz w:val="20"/>
          <w:szCs w:val="20"/>
        </w:rPr>
        <w:tab/>
        <w:t>Хранить техническую документацию на многоквартирный дом.</w:t>
      </w:r>
    </w:p>
    <w:p w:rsidR="005B2B76" w:rsidRDefault="002E1354" w:rsidP="005B2B76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FA7C90">
        <w:rPr>
          <w:rFonts w:cs="Calibri"/>
          <w:sz w:val="20"/>
          <w:szCs w:val="20"/>
        </w:rPr>
        <w:t>3.1.</w:t>
      </w:r>
      <w:r w:rsidR="00D87809">
        <w:rPr>
          <w:rFonts w:cs="Calibri"/>
          <w:sz w:val="20"/>
          <w:szCs w:val="20"/>
        </w:rPr>
        <w:t>6</w:t>
      </w:r>
      <w:r w:rsidRPr="00FA7C90">
        <w:rPr>
          <w:rFonts w:cs="Calibri"/>
          <w:sz w:val="20"/>
          <w:szCs w:val="20"/>
        </w:rPr>
        <w:t>.</w:t>
      </w:r>
      <w:r w:rsidRPr="00FA7C90">
        <w:rPr>
          <w:rFonts w:cs="Calibri"/>
          <w:sz w:val="20"/>
          <w:szCs w:val="20"/>
        </w:rPr>
        <w:tab/>
        <w:t>Рассмат</w:t>
      </w:r>
      <w:r w:rsidR="008077B7" w:rsidRPr="00FA7C90">
        <w:rPr>
          <w:rFonts w:cs="Calibri"/>
          <w:sz w:val="20"/>
          <w:szCs w:val="20"/>
        </w:rPr>
        <w:t xml:space="preserve">ривать предложения, заявления, </w:t>
      </w:r>
      <w:r w:rsidRPr="00FA7C90">
        <w:rPr>
          <w:rFonts w:cs="Calibri"/>
          <w:sz w:val="20"/>
          <w:szCs w:val="20"/>
        </w:rPr>
        <w:t xml:space="preserve">жалобы </w:t>
      </w:r>
      <w:r w:rsidR="008077B7" w:rsidRPr="00FA7C90">
        <w:rPr>
          <w:rFonts w:cs="Calibri"/>
          <w:sz w:val="20"/>
          <w:szCs w:val="20"/>
        </w:rPr>
        <w:t xml:space="preserve">и претензии </w:t>
      </w:r>
      <w:r w:rsidRPr="00FA7C90">
        <w:rPr>
          <w:rFonts w:cs="Calibri"/>
          <w:sz w:val="20"/>
          <w:szCs w:val="20"/>
        </w:rPr>
        <w:t>от Собственник</w:t>
      </w:r>
      <w:r w:rsidR="00441BA0" w:rsidRPr="00FA7C90">
        <w:rPr>
          <w:rFonts w:cs="Calibri"/>
          <w:sz w:val="20"/>
          <w:szCs w:val="20"/>
        </w:rPr>
        <w:t>а</w:t>
      </w:r>
      <w:r w:rsidRPr="00FA7C90">
        <w:rPr>
          <w:rFonts w:cs="Calibri"/>
          <w:sz w:val="20"/>
          <w:szCs w:val="20"/>
        </w:rPr>
        <w:t xml:space="preserve"> и лиц, пользующихся их помещениями в многоквартирном доме, в части управления, содержания и ремонта общего имущества многоквартирного дома, принимать меры, необходимые для устранения недостатков в установленные </w:t>
      </w:r>
      <w:r w:rsidR="008077B7" w:rsidRPr="00FA7C90">
        <w:rPr>
          <w:rFonts w:cs="Calibri"/>
          <w:sz w:val="20"/>
          <w:szCs w:val="20"/>
        </w:rPr>
        <w:lastRenderedPageBreak/>
        <w:t xml:space="preserve">законом </w:t>
      </w:r>
      <w:r w:rsidRPr="00FA7C90">
        <w:rPr>
          <w:rFonts w:cs="Calibri"/>
          <w:sz w:val="20"/>
          <w:szCs w:val="20"/>
        </w:rPr>
        <w:t xml:space="preserve">сроки. </w:t>
      </w:r>
      <w:r w:rsidR="00ED11A8" w:rsidRPr="00FA7C90">
        <w:rPr>
          <w:rFonts w:cs="Calibri"/>
          <w:sz w:val="20"/>
          <w:szCs w:val="20"/>
        </w:rPr>
        <w:t>В случае</w:t>
      </w:r>
      <w:proofErr w:type="gramStart"/>
      <w:r w:rsidR="00ED11A8" w:rsidRPr="00FA7C90">
        <w:rPr>
          <w:rFonts w:cs="Calibri"/>
          <w:sz w:val="20"/>
          <w:szCs w:val="20"/>
        </w:rPr>
        <w:t>,</w:t>
      </w:r>
      <w:proofErr w:type="gramEnd"/>
      <w:r w:rsidR="00ED11A8" w:rsidRPr="00FA7C90">
        <w:rPr>
          <w:rFonts w:cs="Calibri"/>
          <w:sz w:val="20"/>
          <w:szCs w:val="20"/>
        </w:rPr>
        <w:t xml:space="preserve"> если запрашиваемая информация раскрыта в необходимом объеме на официальном сайте в сети Интернет, Управляющая организация</w:t>
      </w:r>
      <w:r w:rsidR="00BE5F8F" w:rsidRPr="00FA7C90">
        <w:rPr>
          <w:rFonts w:cs="Calibri"/>
          <w:sz w:val="20"/>
          <w:szCs w:val="20"/>
        </w:rPr>
        <w:t xml:space="preserve"> вправе не раскрывая запрашиваемую информацию, сообщить адрес, указанного официального сайта, где размещена, указанная информация</w:t>
      </w:r>
      <w:r w:rsidR="00C92FE3" w:rsidRPr="00FA7C90">
        <w:rPr>
          <w:rFonts w:cs="Calibri"/>
          <w:sz w:val="20"/>
          <w:szCs w:val="20"/>
        </w:rPr>
        <w:t xml:space="preserve"> (</w:t>
      </w:r>
      <w:hyperlink r:id="rId8" w:history="1">
        <w:r w:rsidR="00C92FE3" w:rsidRPr="00FA7C90">
          <w:rPr>
            <w:rStyle w:val="ab"/>
            <w:rFonts w:cs="Calibri"/>
            <w:sz w:val="20"/>
            <w:szCs w:val="20"/>
            <w:lang w:val="en-US"/>
          </w:rPr>
          <w:t>www</w:t>
        </w:r>
        <w:r w:rsidR="00C92FE3" w:rsidRPr="00FA7C90">
          <w:rPr>
            <w:rStyle w:val="ab"/>
            <w:rFonts w:cs="Calibri"/>
            <w:sz w:val="20"/>
            <w:szCs w:val="20"/>
          </w:rPr>
          <w:t>.</w:t>
        </w:r>
        <w:r w:rsidR="00C92FE3" w:rsidRPr="00FA7C90">
          <w:rPr>
            <w:rStyle w:val="ab"/>
            <w:rFonts w:cs="Calibri"/>
            <w:sz w:val="20"/>
            <w:szCs w:val="20"/>
            <w:lang w:val="en-US"/>
          </w:rPr>
          <w:t>uyt</w:t>
        </w:r>
        <w:r w:rsidR="00C92FE3" w:rsidRPr="00FA7C90">
          <w:rPr>
            <w:rStyle w:val="ab"/>
            <w:rFonts w:cs="Calibri"/>
            <w:sz w:val="20"/>
            <w:szCs w:val="20"/>
          </w:rPr>
          <w:t>33.</w:t>
        </w:r>
        <w:r w:rsidR="00C92FE3" w:rsidRPr="00FA7C90">
          <w:rPr>
            <w:rStyle w:val="ab"/>
            <w:rFonts w:cs="Calibri"/>
            <w:sz w:val="20"/>
            <w:szCs w:val="20"/>
            <w:lang w:val="en-US"/>
          </w:rPr>
          <w:t>ru</w:t>
        </w:r>
      </w:hyperlink>
      <w:r w:rsidR="00C92FE3" w:rsidRPr="00FA7C90">
        <w:rPr>
          <w:rFonts w:cs="Calibri"/>
          <w:sz w:val="20"/>
          <w:szCs w:val="20"/>
        </w:rPr>
        <w:t xml:space="preserve">). </w:t>
      </w:r>
    </w:p>
    <w:p w:rsidR="00FA7C90" w:rsidRPr="00FA7C90" w:rsidRDefault="00FA7C90" w:rsidP="005B2B76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rFonts w:cs="Calibri"/>
          <w:sz w:val="20"/>
          <w:szCs w:val="20"/>
        </w:rPr>
      </w:pPr>
      <w:r w:rsidRPr="0061013E">
        <w:rPr>
          <w:rFonts w:cs="Calibri"/>
          <w:sz w:val="20"/>
          <w:szCs w:val="20"/>
        </w:rPr>
        <w:t>3.1.</w:t>
      </w:r>
      <w:r w:rsidR="00D87809">
        <w:rPr>
          <w:rFonts w:cs="Calibri"/>
          <w:sz w:val="20"/>
          <w:szCs w:val="20"/>
        </w:rPr>
        <w:t>7</w:t>
      </w:r>
      <w:r w:rsidRPr="0061013E">
        <w:rPr>
          <w:rFonts w:cs="Calibri"/>
          <w:sz w:val="20"/>
          <w:szCs w:val="20"/>
        </w:rPr>
        <w:t xml:space="preserve">. Принимать обращения (заявления, претензии и др.) от собственников помещений </w:t>
      </w:r>
      <w:r w:rsidR="003361BE" w:rsidRPr="0061013E">
        <w:rPr>
          <w:rFonts w:cs="Calibri"/>
          <w:sz w:val="20"/>
          <w:szCs w:val="20"/>
        </w:rPr>
        <w:t>в письменной форме, по электронной почте, а также иные информационные системы, определенные соответствующим нормативным актом.</w:t>
      </w:r>
    </w:p>
    <w:p w:rsidR="00963AA1" w:rsidRPr="00FA7C90" w:rsidRDefault="003361BE" w:rsidP="005B2B76">
      <w:pPr>
        <w:pStyle w:val="a3"/>
        <w:tabs>
          <w:tab w:val="left" w:pos="993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3.1.</w:t>
      </w:r>
      <w:r w:rsidR="00D87809">
        <w:rPr>
          <w:rFonts w:cs="Calibri"/>
          <w:sz w:val="20"/>
          <w:szCs w:val="20"/>
        </w:rPr>
        <w:t>8</w:t>
      </w:r>
      <w:r w:rsidR="009C75DF" w:rsidRPr="00FA7C90">
        <w:rPr>
          <w:rFonts w:cs="Calibri"/>
          <w:sz w:val="20"/>
          <w:szCs w:val="20"/>
        </w:rPr>
        <w:t xml:space="preserve">. </w:t>
      </w:r>
      <w:r w:rsidR="002E1354" w:rsidRPr="00FA7C90">
        <w:rPr>
          <w:rFonts w:cs="Calibri"/>
          <w:sz w:val="20"/>
          <w:szCs w:val="20"/>
        </w:rPr>
        <w:t xml:space="preserve">Информировать </w:t>
      </w:r>
      <w:r w:rsidR="00441BA0" w:rsidRPr="00FA7C90">
        <w:rPr>
          <w:rFonts w:cs="Calibri"/>
          <w:sz w:val="20"/>
          <w:szCs w:val="20"/>
        </w:rPr>
        <w:t>С</w:t>
      </w:r>
      <w:r w:rsidR="002E1354" w:rsidRPr="00FA7C90">
        <w:rPr>
          <w:rFonts w:cs="Calibri"/>
          <w:sz w:val="20"/>
          <w:szCs w:val="20"/>
        </w:rPr>
        <w:t>обственник</w:t>
      </w:r>
      <w:r w:rsidR="00441BA0" w:rsidRPr="00FA7C90">
        <w:rPr>
          <w:rFonts w:cs="Calibri"/>
          <w:sz w:val="20"/>
          <w:szCs w:val="20"/>
        </w:rPr>
        <w:t>а</w:t>
      </w:r>
      <w:r w:rsidR="002E1354" w:rsidRPr="00FA7C90">
        <w:rPr>
          <w:rFonts w:cs="Calibri"/>
          <w:sz w:val="20"/>
          <w:szCs w:val="20"/>
        </w:rPr>
        <w:t xml:space="preserve"> и лиц, пользующихся их помещениями в многоквартирном доме, о </w:t>
      </w:r>
      <w:r w:rsidR="00173B74" w:rsidRPr="00FA7C90">
        <w:rPr>
          <w:rFonts w:cs="Calibri"/>
          <w:sz w:val="20"/>
          <w:szCs w:val="20"/>
        </w:rPr>
        <w:t xml:space="preserve">сроках предстоящего </w:t>
      </w:r>
      <w:r w:rsidR="002E1354" w:rsidRPr="00FA7C90">
        <w:rPr>
          <w:rFonts w:cs="Calibri"/>
          <w:sz w:val="20"/>
          <w:szCs w:val="20"/>
        </w:rPr>
        <w:t>планов</w:t>
      </w:r>
      <w:r w:rsidR="00173B74" w:rsidRPr="00FA7C90">
        <w:rPr>
          <w:rFonts w:cs="Calibri"/>
          <w:sz w:val="20"/>
          <w:szCs w:val="20"/>
        </w:rPr>
        <w:t>ого</w:t>
      </w:r>
      <w:r w:rsidR="002E1354" w:rsidRPr="00FA7C90">
        <w:rPr>
          <w:rFonts w:cs="Calibri"/>
          <w:sz w:val="20"/>
          <w:szCs w:val="20"/>
        </w:rPr>
        <w:t xml:space="preserve"> перерыва предоставления коммунальных услуг не позднее, чем за 10 рабочих дней до начала перерыва</w:t>
      </w:r>
      <w:r w:rsidR="003774D1" w:rsidRPr="00FA7C90">
        <w:rPr>
          <w:rFonts w:cs="Calibri"/>
          <w:sz w:val="20"/>
          <w:szCs w:val="20"/>
        </w:rPr>
        <w:t>х</w:t>
      </w:r>
      <w:r w:rsidR="002E1354" w:rsidRPr="00FA7C90">
        <w:rPr>
          <w:rFonts w:cs="Calibri"/>
          <w:sz w:val="20"/>
          <w:szCs w:val="20"/>
        </w:rPr>
        <w:t>, о причинах и предлагаемой продолжительности непредвиденных перерывов в предоставлении коммунальных услуг. В минимально</w:t>
      </w:r>
      <w:r w:rsidR="006C327D">
        <w:rPr>
          <w:rFonts w:cs="Calibri"/>
          <w:sz w:val="20"/>
          <w:szCs w:val="20"/>
        </w:rPr>
        <w:t xml:space="preserve"> </w:t>
      </w:r>
      <w:r w:rsidR="00963AA1" w:rsidRPr="00FA7C90">
        <w:rPr>
          <w:sz w:val="20"/>
          <w:szCs w:val="20"/>
        </w:rPr>
        <w:t>возможный срок с момента обнаружения исправить имеющиеся недостатки и дефекты, указанные в приложении № 3 к настоящему Договору, а  также дефекты, выявленные в процессе эксплуатации жилого дома.</w:t>
      </w:r>
    </w:p>
    <w:p w:rsidR="00963AA1" w:rsidRPr="00FA7C90" w:rsidRDefault="003361BE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 w:rsidR="00D87809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963AA1" w:rsidRPr="00FA7C90">
        <w:rPr>
          <w:sz w:val="20"/>
          <w:szCs w:val="20"/>
        </w:rPr>
        <w:t>Планировать</w:t>
      </w:r>
      <w:r w:rsidR="003D0D25">
        <w:rPr>
          <w:sz w:val="20"/>
          <w:szCs w:val="20"/>
        </w:rPr>
        <w:t>,</w:t>
      </w:r>
      <w:r w:rsidR="00963AA1" w:rsidRPr="00FA7C90">
        <w:rPr>
          <w:sz w:val="20"/>
          <w:szCs w:val="20"/>
        </w:rPr>
        <w:t xml:space="preserve"> выполнять работы и оказывать услуги по содержанию и ремонту общего имущества многоквартирного дома.</w:t>
      </w:r>
    </w:p>
    <w:p w:rsidR="00963AA1" w:rsidRPr="0061013E" w:rsidRDefault="003361BE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 w:rsidR="00D87809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6C327D">
        <w:rPr>
          <w:sz w:val="20"/>
          <w:szCs w:val="20"/>
        </w:rPr>
        <w:t xml:space="preserve"> </w:t>
      </w:r>
      <w:r w:rsidR="00963AA1" w:rsidRPr="00FA7C90">
        <w:rPr>
          <w:sz w:val="20"/>
          <w:szCs w:val="20"/>
        </w:rPr>
        <w:t>Информировать Собственник</w:t>
      </w:r>
      <w:r w:rsidR="005F15B5" w:rsidRPr="00FA7C90">
        <w:rPr>
          <w:sz w:val="20"/>
          <w:szCs w:val="20"/>
        </w:rPr>
        <w:t>а</w:t>
      </w:r>
      <w:r w:rsidR="00963AA1" w:rsidRPr="00FA7C90">
        <w:rPr>
          <w:sz w:val="20"/>
          <w:szCs w:val="20"/>
        </w:rPr>
        <w:t xml:space="preserve"> об изменении размера платы за содержание и текущий ремонт жилого (нежилого) помещения и (или), тарифов на коммунальные услуги путем размещения соответствующей информации на информационных стендах </w:t>
      </w:r>
      <w:r w:rsidRPr="0061013E">
        <w:rPr>
          <w:sz w:val="20"/>
          <w:szCs w:val="20"/>
        </w:rPr>
        <w:t>офиса Управляющей организации</w:t>
      </w:r>
      <w:r w:rsidR="00963AA1" w:rsidRPr="0061013E">
        <w:rPr>
          <w:sz w:val="20"/>
          <w:szCs w:val="20"/>
        </w:rPr>
        <w:t xml:space="preserve">, а также путем размещения информации на </w:t>
      </w:r>
      <w:r w:rsidR="003D0D25">
        <w:rPr>
          <w:sz w:val="20"/>
          <w:szCs w:val="20"/>
        </w:rPr>
        <w:t xml:space="preserve">обратной стороне платежного документа и официальном </w:t>
      </w:r>
      <w:r w:rsidR="00963AA1" w:rsidRPr="0061013E">
        <w:rPr>
          <w:sz w:val="20"/>
          <w:szCs w:val="20"/>
        </w:rPr>
        <w:t>сайте Управляющей организации.</w:t>
      </w:r>
    </w:p>
    <w:p w:rsidR="00963AA1" w:rsidRPr="0061013E" w:rsidRDefault="003361BE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3.1.1</w:t>
      </w:r>
      <w:r w:rsidR="00D87809">
        <w:rPr>
          <w:sz w:val="20"/>
          <w:szCs w:val="20"/>
        </w:rPr>
        <w:t>1</w:t>
      </w:r>
      <w:r w:rsidR="001D26A8" w:rsidRPr="0061013E">
        <w:rPr>
          <w:sz w:val="20"/>
          <w:szCs w:val="20"/>
        </w:rPr>
        <w:t>.</w:t>
      </w:r>
      <w:r w:rsidR="006C327D">
        <w:rPr>
          <w:sz w:val="20"/>
          <w:szCs w:val="20"/>
        </w:rPr>
        <w:t xml:space="preserve"> </w:t>
      </w:r>
      <w:r w:rsidR="00963AA1" w:rsidRPr="0061013E">
        <w:rPr>
          <w:sz w:val="20"/>
          <w:szCs w:val="20"/>
        </w:rPr>
        <w:t>Выдавать Собственник</w:t>
      </w:r>
      <w:r w:rsidR="005F15B5" w:rsidRPr="0061013E">
        <w:rPr>
          <w:sz w:val="20"/>
          <w:szCs w:val="20"/>
        </w:rPr>
        <w:t>у</w:t>
      </w:r>
      <w:r w:rsidR="00963AA1" w:rsidRPr="0061013E">
        <w:rPr>
          <w:sz w:val="20"/>
          <w:szCs w:val="20"/>
        </w:rPr>
        <w:t xml:space="preserve"> платежные документы не позднее пятого числа</w:t>
      </w:r>
      <w:r w:rsidRPr="0061013E">
        <w:rPr>
          <w:sz w:val="20"/>
          <w:szCs w:val="20"/>
        </w:rPr>
        <w:t xml:space="preserve"> месяца, следующего за </w:t>
      </w:r>
      <w:r w:rsidR="004B31F1" w:rsidRPr="0061013E">
        <w:rPr>
          <w:sz w:val="20"/>
          <w:szCs w:val="20"/>
        </w:rPr>
        <w:t>расчетным</w:t>
      </w:r>
      <w:r w:rsidRPr="0061013E">
        <w:rPr>
          <w:sz w:val="20"/>
          <w:szCs w:val="20"/>
        </w:rPr>
        <w:t xml:space="preserve">, а также размещать квитанции на сайте ГИС </w:t>
      </w:r>
      <w:r w:rsidR="006C327D">
        <w:rPr>
          <w:sz w:val="20"/>
          <w:szCs w:val="20"/>
        </w:rPr>
        <w:t>ЖКХ</w:t>
      </w:r>
      <w:r w:rsidRPr="0061013E">
        <w:rPr>
          <w:sz w:val="20"/>
          <w:szCs w:val="20"/>
        </w:rPr>
        <w:t>.</w:t>
      </w:r>
    </w:p>
    <w:p w:rsidR="00963AA1" w:rsidRPr="0061013E" w:rsidRDefault="00D87809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3.1.12</w:t>
      </w:r>
      <w:r w:rsidR="001D26A8" w:rsidRPr="0061013E">
        <w:rPr>
          <w:sz w:val="20"/>
          <w:szCs w:val="20"/>
        </w:rPr>
        <w:t>.</w:t>
      </w:r>
      <w:r w:rsidR="006C327D">
        <w:rPr>
          <w:sz w:val="20"/>
          <w:szCs w:val="20"/>
        </w:rPr>
        <w:t xml:space="preserve"> </w:t>
      </w:r>
      <w:r w:rsidR="00963AA1" w:rsidRPr="0061013E">
        <w:rPr>
          <w:sz w:val="20"/>
          <w:szCs w:val="20"/>
        </w:rPr>
        <w:t>Обеспечивать Собственник</w:t>
      </w:r>
      <w:r w:rsidR="005F15B5" w:rsidRPr="0061013E">
        <w:rPr>
          <w:sz w:val="20"/>
          <w:szCs w:val="20"/>
        </w:rPr>
        <w:t>а</w:t>
      </w:r>
      <w:r w:rsidR="00963AA1" w:rsidRPr="0061013E">
        <w:rPr>
          <w:sz w:val="20"/>
          <w:szCs w:val="20"/>
        </w:rPr>
        <w:t xml:space="preserve"> и лиц, пользующихся их помещениями в многоквартирном доме, информацией о телефонах аварийных служб путем размещения объ</w:t>
      </w:r>
      <w:r w:rsidR="003361BE" w:rsidRPr="0061013E">
        <w:rPr>
          <w:sz w:val="20"/>
          <w:szCs w:val="20"/>
        </w:rPr>
        <w:t>явлений в подъездах жилого дома, на информационных стендах и официальном сайте Управляющей организации.</w:t>
      </w:r>
    </w:p>
    <w:p w:rsidR="00963AA1" w:rsidRPr="0061013E" w:rsidRDefault="00D87809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3.1.13.</w:t>
      </w:r>
      <w:r w:rsidR="006C327D">
        <w:rPr>
          <w:sz w:val="20"/>
          <w:szCs w:val="20"/>
        </w:rPr>
        <w:t xml:space="preserve"> </w:t>
      </w:r>
      <w:r w:rsidR="00963AA1" w:rsidRPr="0061013E">
        <w:rPr>
          <w:sz w:val="20"/>
          <w:szCs w:val="20"/>
        </w:rPr>
        <w:t>Не позднее трех дней до проведения работ внутри помещений Собственника согласовать с ним, а в случае его отсутствия с лицами, пользующимися его помещениями, время доступа в помещения, а при невозможности согласования направить Собственнику письменное уведомление о необходимости проведения работ внутри помещени</w:t>
      </w:r>
      <w:proofErr w:type="gramStart"/>
      <w:r w:rsidR="00963AA1" w:rsidRPr="0061013E">
        <w:rPr>
          <w:sz w:val="20"/>
          <w:szCs w:val="20"/>
        </w:rPr>
        <w:t>я(</w:t>
      </w:r>
      <w:proofErr w:type="gramEnd"/>
      <w:r w:rsidR="00963AA1" w:rsidRPr="0061013E">
        <w:rPr>
          <w:sz w:val="20"/>
          <w:szCs w:val="20"/>
        </w:rPr>
        <w:t>й), при этом Собственник не должен препятствовать проведению аварийных или иных,</w:t>
      </w:r>
      <w:r w:rsidR="003361BE" w:rsidRPr="0061013E">
        <w:rPr>
          <w:sz w:val="20"/>
          <w:szCs w:val="20"/>
        </w:rPr>
        <w:t xml:space="preserve"> признанных необходимыми, работ, направленных на устранение неисправностей и дефектов.</w:t>
      </w:r>
    </w:p>
    <w:p w:rsidR="003361BE" w:rsidRPr="0061013E" w:rsidRDefault="003361BE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3.1.1</w:t>
      </w:r>
      <w:r w:rsidR="00D87809">
        <w:rPr>
          <w:sz w:val="20"/>
          <w:szCs w:val="20"/>
        </w:rPr>
        <w:t>4</w:t>
      </w:r>
      <w:r w:rsidRPr="0061013E">
        <w:rPr>
          <w:sz w:val="20"/>
          <w:szCs w:val="20"/>
        </w:rPr>
        <w:t>.</w:t>
      </w:r>
      <w:r w:rsidR="00963AA1" w:rsidRPr="0061013E">
        <w:rPr>
          <w:sz w:val="20"/>
          <w:szCs w:val="20"/>
        </w:rPr>
        <w:t xml:space="preserve"> При необходимости, заранее извещать Собственник</w:t>
      </w:r>
      <w:r w:rsidR="005F15B5" w:rsidRPr="0061013E">
        <w:rPr>
          <w:sz w:val="20"/>
          <w:szCs w:val="20"/>
        </w:rPr>
        <w:t>а</w:t>
      </w:r>
      <w:r w:rsidR="00963AA1" w:rsidRPr="0061013E">
        <w:rPr>
          <w:sz w:val="20"/>
          <w:szCs w:val="20"/>
        </w:rPr>
        <w:t xml:space="preserve"> помещени</w:t>
      </w:r>
      <w:r w:rsidR="00CE1759" w:rsidRPr="0061013E">
        <w:rPr>
          <w:sz w:val="20"/>
          <w:szCs w:val="20"/>
        </w:rPr>
        <w:t>я</w:t>
      </w:r>
      <w:r w:rsidR="00963AA1" w:rsidRPr="0061013E">
        <w:rPr>
          <w:sz w:val="20"/>
          <w:szCs w:val="20"/>
        </w:rPr>
        <w:t xml:space="preserve"> в многоквартирном доме о проведении общего собрания собственников по вопросу проведения капитального ремонта общего имущества в жилом доме, путем вывешивания объявлений на информационных стендах домов или подъездов, а такж</w:t>
      </w:r>
      <w:r w:rsidRPr="0061013E">
        <w:rPr>
          <w:sz w:val="20"/>
          <w:szCs w:val="20"/>
        </w:rPr>
        <w:t xml:space="preserve">е на сайте Управляющей компании, а также сайте ГИС </w:t>
      </w:r>
      <w:r w:rsidR="006C327D">
        <w:rPr>
          <w:sz w:val="20"/>
          <w:szCs w:val="20"/>
        </w:rPr>
        <w:t>ЖКХ</w:t>
      </w:r>
      <w:r w:rsidRPr="0061013E">
        <w:rPr>
          <w:sz w:val="20"/>
          <w:szCs w:val="20"/>
        </w:rPr>
        <w:t>.</w:t>
      </w:r>
    </w:p>
    <w:p w:rsidR="00DA144D" w:rsidRPr="0061013E" w:rsidRDefault="003361BE" w:rsidP="00AF0104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3.1.1</w:t>
      </w:r>
      <w:r w:rsidR="00D87809">
        <w:rPr>
          <w:sz w:val="20"/>
          <w:szCs w:val="20"/>
        </w:rPr>
        <w:t>5</w:t>
      </w:r>
      <w:r w:rsidRPr="0061013E">
        <w:rPr>
          <w:sz w:val="20"/>
          <w:szCs w:val="20"/>
        </w:rPr>
        <w:t>.П</w:t>
      </w:r>
      <w:r w:rsidR="00963AA1" w:rsidRPr="0061013E">
        <w:rPr>
          <w:sz w:val="20"/>
          <w:szCs w:val="20"/>
        </w:rPr>
        <w:t>редставлять Собственник</w:t>
      </w:r>
      <w:r w:rsidR="004927FE" w:rsidRPr="0061013E">
        <w:rPr>
          <w:sz w:val="20"/>
          <w:szCs w:val="20"/>
        </w:rPr>
        <w:t>у (Принципалу)</w:t>
      </w:r>
      <w:r w:rsidR="00963AA1" w:rsidRPr="0061013E">
        <w:rPr>
          <w:sz w:val="20"/>
          <w:szCs w:val="20"/>
        </w:rPr>
        <w:t xml:space="preserve"> отчет о выполнении договора за истекший календарный год в течение первого квартала следующего года</w:t>
      </w:r>
      <w:r w:rsidR="00A05BDC">
        <w:rPr>
          <w:sz w:val="20"/>
          <w:szCs w:val="20"/>
        </w:rPr>
        <w:t xml:space="preserve"> (в т.ч. Акт приемки оказанных услуг и (или) выполненных работ по содержанию и текущему ремонту общего имущества в многоквартирном доме, утвержденного</w:t>
      </w:r>
      <w:r w:rsidR="00106DF4">
        <w:rPr>
          <w:sz w:val="20"/>
          <w:szCs w:val="20"/>
        </w:rPr>
        <w:t xml:space="preserve"> Приказом </w:t>
      </w:r>
      <w:r w:rsidR="00106DF4">
        <w:rPr>
          <w:sz w:val="20"/>
          <w:szCs w:val="20"/>
        </w:rPr>
        <w:lastRenderedPageBreak/>
        <w:t>Минстроя РФ от 26.10.2015г. № 761/</w:t>
      </w:r>
      <w:proofErr w:type="spellStart"/>
      <w:proofErr w:type="gramStart"/>
      <w:r w:rsidR="00106DF4">
        <w:rPr>
          <w:sz w:val="20"/>
          <w:szCs w:val="20"/>
        </w:rPr>
        <w:t>пр</w:t>
      </w:r>
      <w:proofErr w:type="spellEnd"/>
      <w:proofErr w:type="gramEnd"/>
      <w:r w:rsidR="00106DF4">
        <w:rPr>
          <w:sz w:val="20"/>
          <w:szCs w:val="20"/>
        </w:rPr>
        <w:t>)</w:t>
      </w:r>
      <w:r w:rsidR="00963AA1" w:rsidRPr="0061013E">
        <w:rPr>
          <w:sz w:val="20"/>
          <w:szCs w:val="20"/>
        </w:rPr>
        <w:t xml:space="preserve">. Отчет о выполнении Договора может быть предоставлен следующим образом: </w:t>
      </w:r>
      <w:r w:rsidR="006D7B5C">
        <w:rPr>
          <w:sz w:val="20"/>
          <w:szCs w:val="20"/>
        </w:rPr>
        <w:t>по</w:t>
      </w:r>
      <w:r w:rsidR="003C4316">
        <w:rPr>
          <w:sz w:val="20"/>
          <w:szCs w:val="20"/>
        </w:rPr>
        <w:t xml:space="preserve"> форме </w:t>
      </w:r>
      <w:r w:rsidR="002160F1" w:rsidRPr="0061013E">
        <w:rPr>
          <w:sz w:val="20"/>
          <w:szCs w:val="20"/>
        </w:rPr>
        <w:t xml:space="preserve">отчета </w:t>
      </w:r>
      <w:r w:rsidR="003C4316">
        <w:rPr>
          <w:sz w:val="20"/>
          <w:szCs w:val="20"/>
        </w:rPr>
        <w:t>Управляющей организации</w:t>
      </w:r>
      <w:r w:rsidR="00270702">
        <w:rPr>
          <w:sz w:val="20"/>
          <w:szCs w:val="20"/>
        </w:rPr>
        <w:t xml:space="preserve"> </w:t>
      </w:r>
      <w:r w:rsidR="00270702" w:rsidRPr="009306C7">
        <w:rPr>
          <w:sz w:val="20"/>
          <w:szCs w:val="20"/>
        </w:rPr>
        <w:t>(Приложение № 6)</w:t>
      </w:r>
      <w:r w:rsidR="003C4316">
        <w:rPr>
          <w:sz w:val="20"/>
          <w:szCs w:val="20"/>
        </w:rPr>
        <w:t xml:space="preserve"> </w:t>
      </w:r>
      <w:r w:rsidR="00963AA1" w:rsidRPr="0061013E">
        <w:rPr>
          <w:sz w:val="20"/>
          <w:szCs w:val="20"/>
        </w:rPr>
        <w:t xml:space="preserve">путем размещения на информационных стендах в подъездах </w:t>
      </w:r>
      <w:r w:rsidR="003C4316">
        <w:rPr>
          <w:sz w:val="20"/>
          <w:szCs w:val="20"/>
        </w:rPr>
        <w:t>МКД</w:t>
      </w:r>
      <w:r w:rsidR="00A644EB">
        <w:rPr>
          <w:sz w:val="20"/>
          <w:szCs w:val="20"/>
        </w:rPr>
        <w:t>,</w:t>
      </w:r>
      <w:r w:rsidR="003C4316">
        <w:rPr>
          <w:sz w:val="20"/>
          <w:szCs w:val="20"/>
        </w:rPr>
        <w:t xml:space="preserve"> </w:t>
      </w:r>
      <w:r w:rsidR="00963AA1" w:rsidRPr="0061013E">
        <w:rPr>
          <w:sz w:val="20"/>
          <w:szCs w:val="20"/>
        </w:rPr>
        <w:t xml:space="preserve"> на официальном сайт</w:t>
      </w:r>
      <w:r w:rsidR="006D7B5C">
        <w:rPr>
          <w:sz w:val="20"/>
          <w:szCs w:val="20"/>
        </w:rPr>
        <w:t>е</w:t>
      </w:r>
      <w:r w:rsidR="00963AA1" w:rsidRPr="0061013E">
        <w:rPr>
          <w:sz w:val="20"/>
          <w:szCs w:val="20"/>
        </w:rPr>
        <w:t xml:space="preserve"> Управляющей </w:t>
      </w:r>
      <w:r w:rsidR="006D7B5C">
        <w:rPr>
          <w:sz w:val="20"/>
          <w:szCs w:val="20"/>
        </w:rPr>
        <w:t>организации</w:t>
      </w:r>
      <w:r w:rsidR="00A644EB">
        <w:rPr>
          <w:sz w:val="20"/>
          <w:szCs w:val="20"/>
        </w:rPr>
        <w:t xml:space="preserve"> и на официальном сайте в системе ГИС ЖКХ</w:t>
      </w:r>
      <w:r w:rsidR="004B31F1" w:rsidRPr="0061013E">
        <w:rPr>
          <w:sz w:val="20"/>
          <w:szCs w:val="20"/>
        </w:rPr>
        <w:t>.</w:t>
      </w:r>
      <w:r w:rsidR="00DA144D">
        <w:rPr>
          <w:sz w:val="20"/>
          <w:szCs w:val="20"/>
        </w:rPr>
        <w:t xml:space="preserve"> </w:t>
      </w:r>
      <w:r w:rsidR="00AF0104" w:rsidRPr="009306C7">
        <w:rPr>
          <w:sz w:val="20"/>
          <w:szCs w:val="20"/>
        </w:rPr>
        <w:t>П</w:t>
      </w:r>
      <w:r w:rsidR="00DA144D" w:rsidRPr="009306C7">
        <w:rPr>
          <w:sz w:val="20"/>
          <w:szCs w:val="20"/>
        </w:rPr>
        <w:t>одписание актов выполненных работ и оказанных услуг</w:t>
      </w:r>
      <w:r w:rsidR="00AF0104" w:rsidRPr="009306C7">
        <w:rPr>
          <w:sz w:val="20"/>
          <w:szCs w:val="20"/>
        </w:rPr>
        <w:t xml:space="preserve"> осуществляет </w:t>
      </w:r>
      <w:r w:rsidR="00DA144D" w:rsidRPr="009306C7">
        <w:rPr>
          <w:sz w:val="20"/>
          <w:szCs w:val="20"/>
        </w:rPr>
        <w:t xml:space="preserve"> председател</w:t>
      </w:r>
      <w:r w:rsidR="00AF0104" w:rsidRPr="009306C7">
        <w:rPr>
          <w:sz w:val="20"/>
          <w:szCs w:val="20"/>
        </w:rPr>
        <w:t>ь</w:t>
      </w:r>
      <w:r w:rsidR="00DA144D" w:rsidRPr="009306C7">
        <w:rPr>
          <w:sz w:val="20"/>
          <w:szCs w:val="20"/>
        </w:rPr>
        <w:t xml:space="preserve"> совета МКД</w:t>
      </w:r>
      <w:r w:rsidR="00AF0104" w:rsidRPr="009306C7">
        <w:rPr>
          <w:sz w:val="20"/>
          <w:szCs w:val="20"/>
        </w:rPr>
        <w:t>,</w:t>
      </w:r>
      <w:r w:rsidR="00DA144D" w:rsidRPr="009306C7">
        <w:rPr>
          <w:sz w:val="20"/>
          <w:szCs w:val="20"/>
        </w:rPr>
        <w:t xml:space="preserve"> в случае </w:t>
      </w:r>
      <w:r w:rsidR="00AF0104" w:rsidRPr="009306C7">
        <w:rPr>
          <w:sz w:val="20"/>
          <w:szCs w:val="20"/>
        </w:rPr>
        <w:t xml:space="preserve">его отсутствия </w:t>
      </w:r>
      <w:r w:rsidR="00DA144D" w:rsidRPr="009306C7">
        <w:rPr>
          <w:sz w:val="20"/>
          <w:szCs w:val="20"/>
        </w:rPr>
        <w:t>од</w:t>
      </w:r>
      <w:r w:rsidR="00AF0104" w:rsidRPr="009306C7">
        <w:rPr>
          <w:sz w:val="20"/>
          <w:szCs w:val="20"/>
        </w:rPr>
        <w:t>и</w:t>
      </w:r>
      <w:r w:rsidR="00DA144D" w:rsidRPr="009306C7">
        <w:rPr>
          <w:sz w:val="20"/>
          <w:szCs w:val="20"/>
        </w:rPr>
        <w:t xml:space="preserve">н из членов совета МКД, а в случае отсутствия </w:t>
      </w:r>
      <w:r w:rsidR="00AF0104" w:rsidRPr="009306C7">
        <w:rPr>
          <w:sz w:val="20"/>
          <w:szCs w:val="20"/>
        </w:rPr>
        <w:t xml:space="preserve">совета МКД </w:t>
      </w:r>
      <w:r w:rsidR="00DA144D" w:rsidRPr="009306C7">
        <w:rPr>
          <w:sz w:val="20"/>
          <w:szCs w:val="20"/>
        </w:rPr>
        <w:t>од</w:t>
      </w:r>
      <w:r w:rsidR="00AF0104" w:rsidRPr="009306C7">
        <w:rPr>
          <w:sz w:val="20"/>
          <w:szCs w:val="20"/>
        </w:rPr>
        <w:t>и</w:t>
      </w:r>
      <w:r w:rsidR="00DA144D" w:rsidRPr="009306C7">
        <w:rPr>
          <w:sz w:val="20"/>
          <w:szCs w:val="20"/>
        </w:rPr>
        <w:t xml:space="preserve">н из собственников МКД. </w:t>
      </w:r>
      <w:r w:rsidR="002A7532" w:rsidRPr="009306C7">
        <w:rPr>
          <w:sz w:val="20"/>
          <w:szCs w:val="20"/>
        </w:rPr>
        <w:t xml:space="preserve">Подписание актов выполненных работ и оказанных услуг осуществляется в соответствии с Порядком приемки работ (услуг) по Договору (Приложение № </w:t>
      </w:r>
      <w:r w:rsidR="00EE7CD8" w:rsidRPr="009306C7">
        <w:rPr>
          <w:sz w:val="20"/>
          <w:szCs w:val="20"/>
        </w:rPr>
        <w:t>5</w:t>
      </w:r>
      <w:r w:rsidR="002A7532" w:rsidRPr="009306C7">
        <w:rPr>
          <w:sz w:val="20"/>
          <w:szCs w:val="20"/>
        </w:rPr>
        <w:t>).</w:t>
      </w:r>
    </w:p>
    <w:p w:rsidR="00963AA1" w:rsidRPr="0061013E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3.1.1</w:t>
      </w:r>
      <w:r w:rsidR="00AF0104">
        <w:rPr>
          <w:sz w:val="20"/>
          <w:szCs w:val="20"/>
        </w:rPr>
        <w:t>6</w:t>
      </w:r>
      <w:r w:rsidR="005602F5" w:rsidRPr="0061013E">
        <w:rPr>
          <w:sz w:val="20"/>
          <w:szCs w:val="20"/>
        </w:rPr>
        <w:t>.</w:t>
      </w:r>
      <w:r w:rsidR="00963AA1" w:rsidRPr="0061013E">
        <w:rPr>
          <w:sz w:val="20"/>
          <w:szCs w:val="20"/>
        </w:rPr>
        <w:t xml:space="preserve"> В случае аварийной ситуации, на основании заявки Собственник</w:t>
      </w:r>
      <w:r w:rsidR="00CE1759" w:rsidRPr="0061013E">
        <w:rPr>
          <w:sz w:val="20"/>
          <w:szCs w:val="20"/>
        </w:rPr>
        <w:t>а</w:t>
      </w:r>
      <w:r w:rsidR="00963AA1" w:rsidRPr="0061013E">
        <w:rPr>
          <w:sz w:val="20"/>
          <w:szCs w:val="20"/>
        </w:rPr>
        <w:t xml:space="preserve"> или лиц, пользующихся их помещениями, направлять своего представителя для составления акта </w:t>
      </w:r>
      <w:r w:rsidR="00C92FE3" w:rsidRPr="0061013E">
        <w:rPr>
          <w:sz w:val="20"/>
          <w:szCs w:val="20"/>
        </w:rPr>
        <w:t xml:space="preserve">о </w:t>
      </w:r>
      <w:r w:rsidR="00963AA1" w:rsidRPr="0061013E">
        <w:rPr>
          <w:sz w:val="20"/>
          <w:szCs w:val="20"/>
        </w:rPr>
        <w:t>нанесени</w:t>
      </w:r>
      <w:r w:rsidR="00C92FE3" w:rsidRPr="0061013E">
        <w:rPr>
          <w:sz w:val="20"/>
          <w:szCs w:val="20"/>
        </w:rPr>
        <w:t>и</w:t>
      </w:r>
      <w:r w:rsidR="00963AA1" w:rsidRPr="0061013E">
        <w:rPr>
          <w:sz w:val="20"/>
          <w:szCs w:val="20"/>
        </w:rPr>
        <w:t xml:space="preserve"> ущерба имуществу</w:t>
      </w:r>
      <w:r w:rsidR="00C92FE3" w:rsidRPr="0061013E">
        <w:rPr>
          <w:sz w:val="20"/>
          <w:szCs w:val="20"/>
        </w:rPr>
        <w:t xml:space="preserve"> и выявлении причин и виновного лица</w:t>
      </w:r>
      <w:r w:rsidR="00963AA1" w:rsidRPr="0061013E">
        <w:rPr>
          <w:sz w:val="20"/>
          <w:szCs w:val="20"/>
        </w:rPr>
        <w:t>.</w:t>
      </w:r>
    </w:p>
    <w:p w:rsidR="00963AA1" w:rsidRPr="0061013E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3.1.1</w:t>
      </w:r>
      <w:r w:rsidR="00AF0104">
        <w:rPr>
          <w:sz w:val="20"/>
          <w:szCs w:val="20"/>
        </w:rPr>
        <w:t>7</w:t>
      </w:r>
      <w:r w:rsidR="005602F5" w:rsidRPr="0061013E">
        <w:rPr>
          <w:sz w:val="20"/>
          <w:szCs w:val="20"/>
        </w:rPr>
        <w:t xml:space="preserve">. </w:t>
      </w:r>
      <w:r w:rsidR="00963AA1" w:rsidRPr="0061013E">
        <w:rPr>
          <w:sz w:val="20"/>
          <w:szCs w:val="20"/>
        </w:rPr>
        <w:t xml:space="preserve">Осуществлять </w:t>
      </w:r>
      <w:proofErr w:type="gramStart"/>
      <w:r w:rsidR="00963AA1" w:rsidRPr="0061013E">
        <w:rPr>
          <w:sz w:val="20"/>
          <w:szCs w:val="20"/>
        </w:rPr>
        <w:t>контроль за</w:t>
      </w:r>
      <w:proofErr w:type="gramEnd"/>
      <w:r w:rsidR="00963AA1" w:rsidRPr="0061013E">
        <w:rPr>
          <w:sz w:val="20"/>
          <w:szCs w:val="20"/>
        </w:rPr>
        <w:t xml:space="preserve"> качеством текущего и капитального ремонта, технического обслуживания и содержания многоквартирного дома при выполнении соответствующих работ подрядными организациями. Обеспечить ведение учета выполненных работ по обслуживанию, содержанию, текущему и капитальному ремонту многоквартирного дома.</w:t>
      </w:r>
    </w:p>
    <w:p w:rsidR="00963AA1" w:rsidRPr="0061013E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3.1.1</w:t>
      </w:r>
      <w:r w:rsidR="00AF0104">
        <w:rPr>
          <w:sz w:val="20"/>
          <w:szCs w:val="20"/>
        </w:rPr>
        <w:t>8</w:t>
      </w:r>
      <w:r w:rsidR="005602F5" w:rsidRPr="0061013E">
        <w:rPr>
          <w:sz w:val="20"/>
          <w:szCs w:val="20"/>
        </w:rPr>
        <w:t xml:space="preserve">. </w:t>
      </w:r>
      <w:r w:rsidR="00A644EB">
        <w:rPr>
          <w:sz w:val="20"/>
          <w:szCs w:val="20"/>
        </w:rPr>
        <w:t>Производить начисление, сбор и</w:t>
      </w:r>
      <w:r w:rsidR="00963AA1" w:rsidRPr="0061013E">
        <w:rPr>
          <w:sz w:val="20"/>
          <w:szCs w:val="20"/>
        </w:rPr>
        <w:t xml:space="preserve"> перерасчет платежей Собственник</w:t>
      </w:r>
      <w:r w:rsidR="004927FE" w:rsidRPr="0061013E">
        <w:rPr>
          <w:sz w:val="20"/>
          <w:szCs w:val="20"/>
        </w:rPr>
        <w:t>а (Принципала)</w:t>
      </w:r>
      <w:r w:rsidR="00963AA1" w:rsidRPr="0061013E">
        <w:rPr>
          <w:sz w:val="20"/>
          <w:szCs w:val="20"/>
        </w:rPr>
        <w:t xml:space="preserve"> за содержание, текущий ремонт, коммунальные и прочие услуги. При этом перерасчет производится исключительно в случаях, предусмотренны</w:t>
      </w:r>
      <w:r w:rsidRPr="0061013E">
        <w:rPr>
          <w:sz w:val="20"/>
          <w:szCs w:val="20"/>
        </w:rPr>
        <w:t>х действующим законодательством, в том числе в случае ненадлежащего исполнения и (или) неисполнения</w:t>
      </w:r>
      <w:r w:rsidR="005602F5" w:rsidRPr="0061013E">
        <w:rPr>
          <w:sz w:val="20"/>
          <w:szCs w:val="20"/>
        </w:rPr>
        <w:t xml:space="preserve"> работ (услуг)</w:t>
      </w:r>
      <w:r w:rsidRPr="0061013E">
        <w:rPr>
          <w:sz w:val="20"/>
          <w:szCs w:val="20"/>
        </w:rPr>
        <w:t xml:space="preserve">, снижении качества </w:t>
      </w:r>
      <w:r w:rsidR="005602F5" w:rsidRPr="0061013E">
        <w:rPr>
          <w:sz w:val="20"/>
          <w:szCs w:val="20"/>
        </w:rPr>
        <w:t>работ (</w:t>
      </w:r>
      <w:r w:rsidRPr="0061013E">
        <w:rPr>
          <w:sz w:val="20"/>
          <w:szCs w:val="20"/>
        </w:rPr>
        <w:t>услуг</w:t>
      </w:r>
      <w:r w:rsidR="005602F5" w:rsidRPr="0061013E">
        <w:rPr>
          <w:sz w:val="20"/>
          <w:szCs w:val="20"/>
        </w:rPr>
        <w:t>)</w:t>
      </w:r>
      <w:r w:rsidRPr="0061013E">
        <w:rPr>
          <w:sz w:val="20"/>
          <w:szCs w:val="20"/>
        </w:rPr>
        <w:t xml:space="preserve"> и др.</w:t>
      </w:r>
    </w:p>
    <w:p w:rsidR="00963AA1" w:rsidRPr="0061013E" w:rsidRDefault="00D87809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 w:rsidR="00AF0104">
        <w:rPr>
          <w:sz w:val="20"/>
          <w:szCs w:val="20"/>
        </w:rPr>
        <w:t>19</w:t>
      </w:r>
      <w:r w:rsidR="005602F5" w:rsidRPr="0061013E">
        <w:rPr>
          <w:sz w:val="20"/>
          <w:szCs w:val="20"/>
        </w:rPr>
        <w:t>.</w:t>
      </w:r>
      <w:r w:rsidR="00963AA1" w:rsidRPr="0061013E">
        <w:rPr>
          <w:sz w:val="20"/>
          <w:szCs w:val="20"/>
        </w:rPr>
        <w:t xml:space="preserve"> </w:t>
      </w:r>
      <w:r w:rsidR="00A644EB">
        <w:rPr>
          <w:sz w:val="20"/>
          <w:szCs w:val="20"/>
        </w:rPr>
        <w:t xml:space="preserve"> </w:t>
      </w:r>
      <w:r w:rsidR="00963AA1" w:rsidRPr="0061013E">
        <w:rPr>
          <w:sz w:val="20"/>
          <w:szCs w:val="20"/>
        </w:rPr>
        <w:t>Представлять интересы Собственник</w:t>
      </w:r>
      <w:r w:rsidR="007F0CD2" w:rsidRPr="0061013E">
        <w:rPr>
          <w:sz w:val="20"/>
          <w:szCs w:val="20"/>
        </w:rPr>
        <w:t>а</w:t>
      </w:r>
      <w:r w:rsidR="00963AA1" w:rsidRPr="0061013E">
        <w:rPr>
          <w:sz w:val="20"/>
          <w:szCs w:val="20"/>
        </w:rPr>
        <w:t xml:space="preserve"> по предмету настоящего Договора во всех организациях, предприятиях и учреждениях любы</w:t>
      </w:r>
      <w:r w:rsidR="00711328" w:rsidRPr="0061013E">
        <w:rPr>
          <w:sz w:val="20"/>
          <w:szCs w:val="20"/>
        </w:rPr>
        <w:t>х организационно-правовых форм, а также выступать в суд с целью защиты прав и законных интересов собственников.</w:t>
      </w:r>
    </w:p>
    <w:p w:rsidR="008077B7" w:rsidRPr="0061013E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3.1.2</w:t>
      </w:r>
      <w:r w:rsidR="00A644EB">
        <w:rPr>
          <w:sz w:val="20"/>
          <w:szCs w:val="20"/>
        </w:rPr>
        <w:t>0</w:t>
      </w:r>
      <w:r w:rsidRPr="0061013E">
        <w:rPr>
          <w:sz w:val="20"/>
          <w:szCs w:val="20"/>
        </w:rPr>
        <w:t>.</w:t>
      </w:r>
      <w:r w:rsidR="008077B7" w:rsidRPr="0061013E">
        <w:rPr>
          <w:sz w:val="20"/>
          <w:szCs w:val="20"/>
        </w:rPr>
        <w:t xml:space="preserve">В случае расторжения настоящего Договора передать всю необходимую для осуществления управления МКД документацию уполномоченному лицу. </w:t>
      </w:r>
    </w:p>
    <w:p w:rsidR="008077B7" w:rsidRPr="0061013E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3.1.2</w:t>
      </w:r>
      <w:r w:rsidR="00A644EB">
        <w:rPr>
          <w:sz w:val="20"/>
          <w:szCs w:val="20"/>
        </w:rPr>
        <w:t>1</w:t>
      </w:r>
      <w:r w:rsidRPr="0061013E">
        <w:rPr>
          <w:sz w:val="20"/>
          <w:szCs w:val="20"/>
        </w:rPr>
        <w:t>.</w:t>
      </w:r>
      <w:r w:rsidR="00A644EB">
        <w:rPr>
          <w:sz w:val="20"/>
          <w:szCs w:val="20"/>
        </w:rPr>
        <w:t xml:space="preserve"> </w:t>
      </w:r>
      <w:r w:rsidR="008077B7" w:rsidRPr="0061013E">
        <w:rPr>
          <w:sz w:val="20"/>
          <w:szCs w:val="20"/>
        </w:rPr>
        <w:t>Вести реестр собственников помещений.</w:t>
      </w:r>
    </w:p>
    <w:p w:rsidR="008077B7" w:rsidRPr="0061013E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3.1.2</w:t>
      </w:r>
      <w:r w:rsidR="00A644EB">
        <w:rPr>
          <w:sz w:val="20"/>
          <w:szCs w:val="20"/>
        </w:rPr>
        <w:t>2</w:t>
      </w:r>
      <w:r w:rsidRPr="0061013E">
        <w:rPr>
          <w:sz w:val="20"/>
          <w:szCs w:val="20"/>
        </w:rPr>
        <w:t>.</w:t>
      </w:r>
      <w:r w:rsidR="00A644EB">
        <w:rPr>
          <w:sz w:val="20"/>
          <w:szCs w:val="20"/>
        </w:rPr>
        <w:t xml:space="preserve"> </w:t>
      </w:r>
      <w:r w:rsidR="008077B7" w:rsidRPr="0061013E">
        <w:rPr>
          <w:sz w:val="20"/>
          <w:szCs w:val="20"/>
        </w:rPr>
        <w:t xml:space="preserve">В случае непредставления </w:t>
      </w:r>
      <w:r w:rsidRPr="0061013E">
        <w:rPr>
          <w:sz w:val="20"/>
          <w:szCs w:val="20"/>
        </w:rPr>
        <w:t xml:space="preserve">или ненадлежащего представления </w:t>
      </w:r>
      <w:r w:rsidR="005602F5" w:rsidRPr="0061013E">
        <w:rPr>
          <w:sz w:val="20"/>
          <w:szCs w:val="20"/>
        </w:rPr>
        <w:t>жилищно-</w:t>
      </w:r>
      <w:r w:rsidR="008077B7" w:rsidRPr="0061013E">
        <w:rPr>
          <w:sz w:val="20"/>
          <w:szCs w:val="20"/>
        </w:rPr>
        <w:t>коммунальной услуги составлять соответствующий акт.</w:t>
      </w:r>
    </w:p>
    <w:p w:rsidR="006E226E" w:rsidRPr="0061013E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3.1.2</w:t>
      </w:r>
      <w:r w:rsidR="00A644EB">
        <w:rPr>
          <w:sz w:val="20"/>
          <w:szCs w:val="20"/>
        </w:rPr>
        <w:t>3</w:t>
      </w:r>
      <w:r w:rsidRPr="0061013E">
        <w:rPr>
          <w:sz w:val="20"/>
          <w:szCs w:val="20"/>
        </w:rPr>
        <w:t>.</w:t>
      </w:r>
      <w:r w:rsidR="00A644EB">
        <w:rPr>
          <w:sz w:val="20"/>
          <w:szCs w:val="20"/>
        </w:rPr>
        <w:t xml:space="preserve"> </w:t>
      </w:r>
      <w:r w:rsidR="006E226E" w:rsidRPr="0061013E">
        <w:rPr>
          <w:sz w:val="20"/>
          <w:szCs w:val="20"/>
        </w:rPr>
        <w:t>Размещать информацию в соответствии с законодательством РФ в государствен</w:t>
      </w:r>
      <w:r w:rsidRPr="0061013E">
        <w:rPr>
          <w:sz w:val="20"/>
          <w:szCs w:val="20"/>
        </w:rPr>
        <w:t xml:space="preserve">ной информационной системе ЖКХ, а также на стендах и сайте </w:t>
      </w:r>
      <w:r w:rsidRPr="009306C7">
        <w:rPr>
          <w:sz w:val="20"/>
          <w:szCs w:val="20"/>
        </w:rPr>
        <w:t>Управляющей организации, и иных информационных площадках, предусмотренных нормам</w:t>
      </w:r>
      <w:r w:rsidR="00A644EB" w:rsidRPr="009306C7">
        <w:rPr>
          <w:sz w:val="20"/>
          <w:szCs w:val="20"/>
        </w:rPr>
        <w:t>и действующего законодательства</w:t>
      </w:r>
      <w:r w:rsidRPr="009306C7">
        <w:rPr>
          <w:sz w:val="20"/>
          <w:szCs w:val="20"/>
        </w:rPr>
        <w:t>.</w:t>
      </w:r>
    </w:p>
    <w:p w:rsidR="006E226E" w:rsidRPr="0061013E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3.1.2</w:t>
      </w:r>
      <w:r w:rsidR="00A644EB">
        <w:rPr>
          <w:sz w:val="20"/>
          <w:szCs w:val="20"/>
        </w:rPr>
        <w:t>4</w:t>
      </w:r>
      <w:r w:rsidRPr="0061013E">
        <w:rPr>
          <w:sz w:val="20"/>
          <w:szCs w:val="20"/>
        </w:rPr>
        <w:t>.</w:t>
      </w:r>
      <w:r w:rsidR="00A644EB">
        <w:rPr>
          <w:sz w:val="20"/>
          <w:szCs w:val="20"/>
        </w:rPr>
        <w:t xml:space="preserve"> </w:t>
      </w:r>
      <w:r w:rsidR="006E226E" w:rsidRPr="0061013E">
        <w:rPr>
          <w:sz w:val="20"/>
          <w:szCs w:val="20"/>
        </w:rPr>
        <w:t>При принятии собственниками помещений решения об использовании ГИС ЖКХ, Управляющая компания обязана руководствоваться содержанием ФЗ от 21.07.2014 года № 263-ФЗ либо иными актами, регламентирующими данный вопрос.</w:t>
      </w:r>
    </w:p>
    <w:p w:rsidR="001E7BC1" w:rsidRDefault="00711328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3.1.2</w:t>
      </w:r>
      <w:r w:rsidR="00A644EB">
        <w:rPr>
          <w:sz w:val="20"/>
          <w:szCs w:val="20"/>
        </w:rPr>
        <w:t>5</w:t>
      </w:r>
      <w:r w:rsidRPr="0061013E">
        <w:rPr>
          <w:sz w:val="20"/>
          <w:szCs w:val="20"/>
        </w:rPr>
        <w:t>.</w:t>
      </w:r>
      <w:r w:rsidR="00A644EB">
        <w:rPr>
          <w:sz w:val="20"/>
          <w:szCs w:val="20"/>
        </w:rPr>
        <w:t xml:space="preserve"> </w:t>
      </w:r>
      <w:r w:rsidR="001E7BC1" w:rsidRPr="0061013E">
        <w:rPr>
          <w:sz w:val="20"/>
          <w:szCs w:val="20"/>
        </w:rPr>
        <w:t xml:space="preserve">В случае изменения перечня МКД, которые находятся в </w:t>
      </w:r>
      <w:r w:rsidR="005602F5" w:rsidRPr="0061013E">
        <w:rPr>
          <w:sz w:val="20"/>
          <w:szCs w:val="20"/>
        </w:rPr>
        <w:t xml:space="preserve">оперативном </w:t>
      </w:r>
      <w:r w:rsidR="001E7BC1" w:rsidRPr="0061013E">
        <w:rPr>
          <w:sz w:val="20"/>
          <w:szCs w:val="20"/>
        </w:rPr>
        <w:t xml:space="preserve">управлении Управляющей организации, последняя, обязана </w:t>
      </w:r>
      <w:proofErr w:type="gramStart"/>
      <w:r w:rsidR="001E7BC1" w:rsidRPr="0061013E">
        <w:rPr>
          <w:sz w:val="20"/>
          <w:szCs w:val="20"/>
        </w:rPr>
        <w:t>разместить</w:t>
      </w:r>
      <w:proofErr w:type="gramEnd"/>
      <w:r w:rsidR="001E7BC1" w:rsidRPr="0061013E">
        <w:rPr>
          <w:sz w:val="20"/>
          <w:szCs w:val="20"/>
        </w:rPr>
        <w:t xml:space="preserve"> указанную информацию на официальном сайте в срок не позднее 3 дней, а также направить ее в орган государственного жилищного надзора.</w:t>
      </w:r>
    </w:p>
    <w:p w:rsidR="002F4D4D" w:rsidRDefault="002F4D4D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3.1.2</w:t>
      </w:r>
      <w:r w:rsidR="00A644EB">
        <w:rPr>
          <w:sz w:val="20"/>
          <w:szCs w:val="20"/>
        </w:rPr>
        <w:t>6</w:t>
      </w:r>
      <w:r>
        <w:rPr>
          <w:sz w:val="20"/>
          <w:szCs w:val="20"/>
        </w:rPr>
        <w:t xml:space="preserve">. Приобретать коммунальные ресурсы, потребляемые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</w:t>
      </w:r>
      <w:r>
        <w:rPr>
          <w:sz w:val="20"/>
          <w:szCs w:val="20"/>
        </w:rPr>
        <w:lastRenderedPageBreak/>
        <w:t>общего имущества в многоквартирном доме, отведения сточных вод в целях содержания общего имущества.</w:t>
      </w:r>
    </w:p>
    <w:p w:rsidR="0079302E" w:rsidRDefault="0079302E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3.1.2</w:t>
      </w:r>
      <w:r w:rsidR="00A644EB">
        <w:rPr>
          <w:sz w:val="20"/>
          <w:szCs w:val="20"/>
        </w:rPr>
        <w:t>7</w:t>
      </w:r>
      <w:r>
        <w:rPr>
          <w:sz w:val="20"/>
          <w:szCs w:val="20"/>
        </w:rPr>
        <w:t>. Осуществлять готовность к предоставлению коммунальных услуг внутридомовых инженерных систем  и оборудования, относящихся к общему имуществу.</w:t>
      </w:r>
    </w:p>
    <w:p w:rsidR="0079302E" w:rsidRDefault="0079302E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Осуществлять </w:t>
      </w:r>
      <w:proofErr w:type="gramStart"/>
      <w:r>
        <w:rPr>
          <w:sz w:val="20"/>
          <w:szCs w:val="20"/>
        </w:rPr>
        <w:t>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</w:t>
      </w:r>
      <w:proofErr w:type="gramEnd"/>
      <w:r>
        <w:rPr>
          <w:sz w:val="20"/>
          <w:szCs w:val="20"/>
        </w:rPr>
        <w:t xml:space="preserve"> в зимних условиях.</w:t>
      </w:r>
    </w:p>
    <w:p w:rsidR="0079302E" w:rsidRDefault="0079302E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 w:rsidR="00AF0104">
        <w:rPr>
          <w:sz w:val="20"/>
          <w:szCs w:val="20"/>
        </w:rPr>
        <w:t>2</w:t>
      </w:r>
      <w:r w:rsidR="00A644EB">
        <w:rPr>
          <w:sz w:val="20"/>
          <w:szCs w:val="20"/>
        </w:rPr>
        <w:t>8</w:t>
      </w:r>
      <w:r>
        <w:rPr>
          <w:sz w:val="20"/>
          <w:szCs w:val="20"/>
        </w:rPr>
        <w:t>.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приборов.</w:t>
      </w:r>
    </w:p>
    <w:p w:rsidR="00A644EB" w:rsidRPr="0061013E" w:rsidRDefault="00A644EB" w:rsidP="00396EF6">
      <w:pPr>
        <w:pStyle w:val="a3"/>
        <w:tabs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9306C7">
        <w:rPr>
          <w:sz w:val="20"/>
          <w:szCs w:val="20"/>
        </w:rPr>
        <w:t>3.1.29. Управляющая организация обязана заключить договор на техническое обслуживание и ремонт внутридомового газового оборудования (ВДГО) со специализированной организацией в соответствии с требованиями действующего законодательства.</w:t>
      </w:r>
    </w:p>
    <w:p w:rsidR="00963AA1" w:rsidRPr="00FA7C90" w:rsidRDefault="00963AA1" w:rsidP="0029083D">
      <w:pPr>
        <w:pStyle w:val="a3"/>
        <w:numPr>
          <w:ilvl w:val="1"/>
          <w:numId w:val="1"/>
        </w:numPr>
        <w:tabs>
          <w:tab w:val="left" w:pos="426"/>
        </w:tabs>
        <w:spacing w:line="240" w:lineRule="exact"/>
        <w:ind w:left="142" w:hanging="142"/>
        <w:jc w:val="both"/>
        <w:rPr>
          <w:b/>
          <w:i/>
          <w:sz w:val="20"/>
          <w:szCs w:val="20"/>
        </w:rPr>
      </w:pPr>
      <w:r w:rsidRPr="0061013E">
        <w:rPr>
          <w:b/>
          <w:i/>
          <w:sz w:val="20"/>
          <w:szCs w:val="20"/>
        </w:rPr>
        <w:t>Управляющая организация вправе</w:t>
      </w:r>
      <w:r w:rsidRPr="00FA7C90">
        <w:rPr>
          <w:b/>
          <w:i/>
          <w:sz w:val="20"/>
          <w:szCs w:val="20"/>
        </w:rPr>
        <w:t>:</w:t>
      </w:r>
    </w:p>
    <w:p w:rsidR="00963AA1" w:rsidRPr="0061013E" w:rsidRDefault="00963AA1" w:rsidP="00963AA1">
      <w:pPr>
        <w:pStyle w:val="a3"/>
        <w:tabs>
          <w:tab w:val="left" w:pos="709"/>
          <w:tab w:val="left" w:pos="1418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FA7C90">
        <w:rPr>
          <w:sz w:val="20"/>
          <w:szCs w:val="20"/>
        </w:rPr>
        <w:t xml:space="preserve">3.2.1. Самостоятельно определить порядок, сроки и способ выполнения своих обязательств по настоящему Договору. Производить выбор исполнителей (подрядчиков) для выполнения работ по содержанию и ремонту общего </w:t>
      </w:r>
      <w:r w:rsidRPr="0061013E">
        <w:rPr>
          <w:sz w:val="20"/>
          <w:szCs w:val="20"/>
        </w:rPr>
        <w:t>имущества в многоквартирном доме, сбору платежей и контролировать их деятельность по качеству, объему, своевременности и стоимости выполненных услуг  и работ.</w:t>
      </w:r>
    </w:p>
    <w:p w:rsidR="00963AA1" w:rsidRPr="0061013E" w:rsidRDefault="00963AA1" w:rsidP="0096307C">
      <w:pPr>
        <w:pStyle w:val="a3"/>
        <w:numPr>
          <w:ilvl w:val="2"/>
          <w:numId w:val="26"/>
        </w:numPr>
        <w:tabs>
          <w:tab w:val="left" w:pos="709"/>
          <w:tab w:val="left" w:pos="993"/>
        </w:tabs>
        <w:spacing w:before="240" w:line="240" w:lineRule="exact"/>
        <w:ind w:left="0" w:firstLine="284"/>
        <w:jc w:val="both"/>
        <w:rPr>
          <w:i/>
          <w:sz w:val="20"/>
          <w:szCs w:val="20"/>
        </w:rPr>
      </w:pPr>
      <w:proofErr w:type="gramStart"/>
      <w:r w:rsidRPr="0061013E">
        <w:rPr>
          <w:sz w:val="20"/>
          <w:szCs w:val="20"/>
        </w:rPr>
        <w:t>Взимать плату с Собственник</w:t>
      </w:r>
      <w:r w:rsidR="007F0CD2" w:rsidRPr="0061013E">
        <w:rPr>
          <w:sz w:val="20"/>
          <w:szCs w:val="20"/>
        </w:rPr>
        <w:t>а</w:t>
      </w:r>
      <w:r w:rsidR="00ED0704" w:rsidRPr="0061013E">
        <w:rPr>
          <w:sz w:val="20"/>
          <w:szCs w:val="20"/>
        </w:rPr>
        <w:t xml:space="preserve"> (Принципала)</w:t>
      </w:r>
      <w:r w:rsidRPr="0061013E">
        <w:rPr>
          <w:sz w:val="20"/>
          <w:szCs w:val="20"/>
        </w:rPr>
        <w:t xml:space="preserve"> помещени</w:t>
      </w:r>
      <w:r w:rsidR="007F0CD2" w:rsidRPr="0061013E">
        <w:rPr>
          <w:sz w:val="20"/>
          <w:szCs w:val="20"/>
        </w:rPr>
        <w:t>я</w:t>
      </w:r>
      <w:r w:rsidRPr="0061013E">
        <w:rPr>
          <w:sz w:val="20"/>
          <w:szCs w:val="20"/>
        </w:rPr>
        <w:t xml:space="preserve"> за содержание и ремонт общего имущества, а также плату за коммунальные услуги в порядке и размерах, согласно раздела 4 настоящего Договора</w:t>
      </w:r>
      <w:r w:rsidR="00BC4562" w:rsidRPr="0061013E">
        <w:rPr>
          <w:sz w:val="20"/>
          <w:szCs w:val="20"/>
        </w:rPr>
        <w:t xml:space="preserve">, </w:t>
      </w:r>
      <w:r w:rsidR="00ED0704" w:rsidRPr="0061013E">
        <w:rPr>
          <w:sz w:val="20"/>
          <w:szCs w:val="20"/>
        </w:rPr>
        <w:t>и</w:t>
      </w:r>
      <w:r w:rsidR="00BC4562" w:rsidRPr="0061013E">
        <w:rPr>
          <w:sz w:val="20"/>
          <w:szCs w:val="20"/>
        </w:rPr>
        <w:t xml:space="preserve"> с учетом того, что Управляющая организация при сборе денежных средств в счет оплаты коммунальных (и иных жилищно-</w:t>
      </w:r>
      <w:r w:rsidR="0096307C" w:rsidRPr="0061013E">
        <w:rPr>
          <w:sz w:val="20"/>
          <w:szCs w:val="20"/>
        </w:rPr>
        <w:t>эксплуатационных услуг, оказываемых сторонними организациями) выступает в качестве Агента</w:t>
      </w:r>
      <w:r w:rsidRPr="0061013E">
        <w:rPr>
          <w:sz w:val="20"/>
          <w:szCs w:val="20"/>
        </w:rPr>
        <w:t>.</w:t>
      </w:r>
      <w:proofErr w:type="gramEnd"/>
    </w:p>
    <w:p w:rsidR="00963AA1" w:rsidRPr="0061013E" w:rsidRDefault="00963AA1" w:rsidP="00963AA1">
      <w:pPr>
        <w:pStyle w:val="a3"/>
        <w:numPr>
          <w:ilvl w:val="2"/>
          <w:numId w:val="26"/>
        </w:numPr>
        <w:tabs>
          <w:tab w:val="left" w:pos="709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Требовать надлежащего исполнения Собственник</w:t>
      </w:r>
      <w:r w:rsidR="0000133D" w:rsidRPr="0061013E">
        <w:rPr>
          <w:sz w:val="20"/>
          <w:szCs w:val="20"/>
        </w:rPr>
        <w:t>ом</w:t>
      </w:r>
      <w:r w:rsidRPr="0061013E">
        <w:rPr>
          <w:sz w:val="20"/>
          <w:szCs w:val="20"/>
        </w:rPr>
        <w:t xml:space="preserve"> и лицами, пользующимися их помещениями, своих обязанностей по настоящему Договору.</w:t>
      </w:r>
    </w:p>
    <w:p w:rsidR="00963AA1" w:rsidRPr="0061013E" w:rsidRDefault="00963AA1" w:rsidP="00963AA1">
      <w:pPr>
        <w:pStyle w:val="a3"/>
        <w:numPr>
          <w:ilvl w:val="2"/>
          <w:numId w:val="26"/>
        </w:numPr>
        <w:tabs>
          <w:tab w:val="left" w:pos="709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Взыскивать с Собственник</w:t>
      </w:r>
      <w:r w:rsidR="0000133D" w:rsidRPr="0061013E">
        <w:rPr>
          <w:sz w:val="20"/>
          <w:szCs w:val="20"/>
        </w:rPr>
        <w:t>а</w:t>
      </w:r>
      <w:r w:rsidRPr="0061013E">
        <w:rPr>
          <w:sz w:val="20"/>
          <w:szCs w:val="20"/>
        </w:rPr>
        <w:t xml:space="preserve"> или лиц, пользующихся их помещениями, в установленном порядке задолженность по оплате</w:t>
      </w:r>
      <w:r w:rsidR="00711328" w:rsidRPr="0061013E">
        <w:rPr>
          <w:sz w:val="20"/>
          <w:szCs w:val="20"/>
        </w:rPr>
        <w:t xml:space="preserve"> жилищно-коммунальных </w:t>
      </w:r>
      <w:r w:rsidRPr="0061013E">
        <w:rPr>
          <w:sz w:val="20"/>
          <w:szCs w:val="20"/>
        </w:rPr>
        <w:t xml:space="preserve"> услуг в рамках Договора.</w:t>
      </w:r>
    </w:p>
    <w:p w:rsidR="00963AA1" w:rsidRPr="0061013E" w:rsidRDefault="00963AA1" w:rsidP="00963AA1">
      <w:pPr>
        <w:pStyle w:val="a3"/>
        <w:numPr>
          <w:ilvl w:val="2"/>
          <w:numId w:val="26"/>
        </w:numPr>
        <w:tabs>
          <w:tab w:val="left" w:pos="709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Требовать в установленном порядке возмещения убытков, понесенных по вине Собственник</w:t>
      </w:r>
      <w:r w:rsidR="0000133D" w:rsidRPr="0061013E">
        <w:rPr>
          <w:sz w:val="20"/>
          <w:szCs w:val="20"/>
        </w:rPr>
        <w:t>а</w:t>
      </w:r>
      <w:r w:rsidRPr="0061013E">
        <w:rPr>
          <w:sz w:val="20"/>
          <w:szCs w:val="20"/>
        </w:rPr>
        <w:t xml:space="preserve"> или лиц, пользующихся </w:t>
      </w:r>
      <w:r w:rsidR="00711328" w:rsidRPr="0061013E">
        <w:rPr>
          <w:sz w:val="20"/>
          <w:szCs w:val="20"/>
        </w:rPr>
        <w:t>общим имуществом МКД.</w:t>
      </w:r>
    </w:p>
    <w:p w:rsidR="00963AA1" w:rsidRPr="0061013E" w:rsidRDefault="00963AA1" w:rsidP="00963AA1">
      <w:pPr>
        <w:pStyle w:val="a3"/>
        <w:numPr>
          <w:ilvl w:val="2"/>
          <w:numId w:val="26"/>
        </w:numPr>
        <w:tabs>
          <w:tab w:val="left" w:pos="709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Требовать допуска в жилое (нежилое) помещения в заранее согласованное с Собственником время работников Управляющей организации, а также иных специалистов организаций, имеющих право на проведение работ на системах тепл</w:t>
      </w:r>
      <w:proofErr w:type="gramStart"/>
      <w:r w:rsidRPr="0061013E">
        <w:rPr>
          <w:sz w:val="20"/>
          <w:szCs w:val="20"/>
        </w:rPr>
        <w:t>о-</w:t>
      </w:r>
      <w:proofErr w:type="gramEnd"/>
      <w:r w:rsidRPr="0061013E">
        <w:rPr>
          <w:sz w:val="20"/>
          <w:szCs w:val="20"/>
        </w:rPr>
        <w:t>, газо-, водоснабжения,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необходимости ремонтных работ, а также контроля за их эксплуатацией, а для ликвидации аварий – в любое время.</w:t>
      </w:r>
    </w:p>
    <w:p w:rsidR="00AF38B7" w:rsidRPr="0061013E" w:rsidRDefault="00AF38B7" w:rsidP="00963AA1">
      <w:pPr>
        <w:pStyle w:val="a3"/>
        <w:numPr>
          <w:ilvl w:val="2"/>
          <w:numId w:val="26"/>
        </w:numPr>
        <w:tabs>
          <w:tab w:val="left" w:pos="709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Осуществлять проверку технического состояния</w:t>
      </w:r>
      <w:r w:rsidR="00711328" w:rsidRPr="0061013E">
        <w:rPr>
          <w:sz w:val="20"/>
          <w:szCs w:val="20"/>
        </w:rPr>
        <w:t xml:space="preserve">, наличия и целостности пломб, а также </w:t>
      </w:r>
      <w:r w:rsidRPr="0061013E">
        <w:rPr>
          <w:sz w:val="20"/>
          <w:szCs w:val="20"/>
        </w:rPr>
        <w:t xml:space="preserve"> правильности снятия Собственником или лицами, пользующимися его помещением, </w:t>
      </w:r>
      <w:r w:rsidR="00EB31C1" w:rsidRPr="0061013E">
        <w:rPr>
          <w:sz w:val="20"/>
          <w:szCs w:val="20"/>
        </w:rPr>
        <w:t xml:space="preserve">показаний индивидуальных, общих (квартирных), комнатных </w:t>
      </w:r>
      <w:r w:rsidR="00EB31C1" w:rsidRPr="0061013E">
        <w:rPr>
          <w:sz w:val="20"/>
          <w:szCs w:val="20"/>
        </w:rPr>
        <w:lastRenderedPageBreak/>
        <w:t xml:space="preserve">приборов учета, в соответствии с </w:t>
      </w:r>
      <w:r w:rsidR="00711328" w:rsidRPr="0061013E">
        <w:rPr>
          <w:sz w:val="20"/>
          <w:szCs w:val="20"/>
        </w:rPr>
        <w:t xml:space="preserve">порядком и сроками, установленными </w:t>
      </w:r>
      <w:r w:rsidR="00EB31C1" w:rsidRPr="0061013E">
        <w:rPr>
          <w:sz w:val="20"/>
          <w:szCs w:val="20"/>
        </w:rPr>
        <w:t xml:space="preserve">Правилами </w:t>
      </w:r>
      <w:r w:rsidR="00643B12" w:rsidRPr="0061013E">
        <w:rPr>
          <w:sz w:val="20"/>
          <w:szCs w:val="20"/>
        </w:rPr>
        <w:t>№ 354</w:t>
      </w:r>
      <w:r w:rsidR="00EB31C1" w:rsidRPr="0061013E">
        <w:rPr>
          <w:sz w:val="20"/>
          <w:szCs w:val="20"/>
        </w:rPr>
        <w:t>.</w:t>
      </w:r>
    </w:p>
    <w:p w:rsidR="00417C71" w:rsidRPr="0061013E" w:rsidRDefault="00417C71" w:rsidP="00963AA1">
      <w:pPr>
        <w:pStyle w:val="a3"/>
        <w:numPr>
          <w:ilvl w:val="2"/>
          <w:numId w:val="26"/>
        </w:numPr>
        <w:tabs>
          <w:tab w:val="left" w:pos="709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Приостанавливать или ограничивать подачу Собственнику или иным лицам, пользовател</w:t>
      </w:r>
      <w:r w:rsidR="00EA3486" w:rsidRPr="0061013E">
        <w:rPr>
          <w:sz w:val="20"/>
          <w:szCs w:val="20"/>
        </w:rPr>
        <w:t xml:space="preserve">ям его помещения, коммунальных ресурсов, в порядке, установленном </w:t>
      </w:r>
      <w:r w:rsidR="00991A72" w:rsidRPr="0061013E">
        <w:rPr>
          <w:sz w:val="20"/>
          <w:szCs w:val="20"/>
        </w:rPr>
        <w:t>Правилами № 354</w:t>
      </w:r>
      <w:r w:rsidR="00AB4EEF" w:rsidRPr="0061013E">
        <w:rPr>
          <w:sz w:val="20"/>
          <w:szCs w:val="20"/>
        </w:rPr>
        <w:t xml:space="preserve"> при условии наличия у них просроченной задолженности.</w:t>
      </w:r>
    </w:p>
    <w:p w:rsidR="00963AA1" w:rsidRPr="0061013E" w:rsidRDefault="00963AA1" w:rsidP="00963AA1">
      <w:pPr>
        <w:pStyle w:val="a3"/>
        <w:numPr>
          <w:ilvl w:val="2"/>
          <w:numId w:val="26"/>
        </w:numPr>
        <w:tabs>
          <w:tab w:val="left" w:pos="993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Выступать в качестве инициатора  проведения общего собрания собственников.</w:t>
      </w:r>
    </w:p>
    <w:p w:rsidR="008077B7" w:rsidRPr="0061013E" w:rsidRDefault="008077B7" w:rsidP="008077B7">
      <w:pPr>
        <w:pStyle w:val="a3"/>
        <w:numPr>
          <w:ilvl w:val="2"/>
          <w:numId w:val="26"/>
        </w:numPr>
        <w:tabs>
          <w:tab w:val="left" w:pos="993"/>
        </w:tabs>
        <w:spacing w:line="240" w:lineRule="exact"/>
        <w:ind w:left="0" w:firstLine="284"/>
        <w:jc w:val="both"/>
        <w:rPr>
          <w:rFonts w:cs="Arial"/>
          <w:sz w:val="20"/>
          <w:szCs w:val="20"/>
        </w:rPr>
      </w:pPr>
      <w:r w:rsidRPr="0061013E">
        <w:rPr>
          <w:sz w:val="20"/>
          <w:szCs w:val="20"/>
        </w:rPr>
        <w:t xml:space="preserve">Управляющая организация вправе обрабатывать и распространять персональные данные собственника помещения только в пределах, установленных настоящим договором и с соблюдением требований ФЗ </w:t>
      </w:r>
      <w:r w:rsidRPr="0061013E">
        <w:rPr>
          <w:rFonts w:cs="Arial"/>
          <w:sz w:val="20"/>
          <w:szCs w:val="20"/>
        </w:rPr>
        <w:t>от 27.07.2006 N 152-ФЗ "О персональных данных"</w:t>
      </w:r>
    </w:p>
    <w:p w:rsidR="008077B7" w:rsidRDefault="008077B7" w:rsidP="008077B7">
      <w:pPr>
        <w:pStyle w:val="a3"/>
        <w:numPr>
          <w:ilvl w:val="2"/>
          <w:numId w:val="26"/>
        </w:numPr>
        <w:tabs>
          <w:tab w:val="left" w:pos="993"/>
        </w:tabs>
        <w:spacing w:line="240" w:lineRule="exact"/>
        <w:ind w:left="0" w:firstLine="284"/>
        <w:jc w:val="both"/>
        <w:rPr>
          <w:rFonts w:cs="Arial"/>
          <w:sz w:val="20"/>
          <w:szCs w:val="20"/>
        </w:rPr>
      </w:pPr>
      <w:r w:rsidRPr="0061013E">
        <w:rPr>
          <w:rFonts w:cs="Arial"/>
          <w:sz w:val="20"/>
          <w:szCs w:val="20"/>
        </w:rPr>
        <w:t>С целью защиты прав и законных интересов собственников обращаться от их имени в государственные органы, суды.</w:t>
      </w:r>
    </w:p>
    <w:p w:rsidR="0079302E" w:rsidRDefault="0079302E" w:rsidP="008077B7">
      <w:pPr>
        <w:pStyle w:val="a3"/>
        <w:numPr>
          <w:ilvl w:val="2"/>
          <w:numId w:val="26"/>
        </w:numPr>
        <w:tabs>
          <w:tab w:val="left" w:pos="993"/>
        </w:tabs>
        <w:spacing w:line="240" w:lineRule="exact"/>
        <w:ind w:left="0" w:firstLine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Информировать уполномоченные органы контроля и надзора о несанкционированном переоборудовании и перепланировке помещений, общего имущества в доме, а также об использовании их Собственником помещения, иными лицами не по назначению.</w:t>
      </w:r>
    </w:p>
    <w:p w:rsidR="0079302E" w:rsidRPr="0061013E" w:rsidRDefault="0079302E" w:rsidP="008077B7">
      <w:pPr>
        <w:pStyle w:val="a3"/>
        <w:numPr>
          <w:ilvl w:val="2"/>
          <w:numId w:val="26"/>
        </w:numPr>
        <w:tabs>
          <w:tab w:val="left" w:pos="993"/>
        </w:tabs>
        <w:spacing w:line="240" w:lineRule="exact"/>
        <w:ind w:left="0" w:firstLine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Осуществлять иные права, предусмотренные Жилищным кодексом Российской Федерации, иными нормативными правовыми </w:t>
      </w:r>
      <w:r w:rsidR="0063082F">
        <w:rPr>
          <w:rFonts w:cs="Arial"/>
          <w:sz w:val="20"/>
          <w:szCs w:val="20"/>
        </w:rPr>
        <w:t>актами и настоящим Договором.</w:t>
      </w:r>
    </w:p>
    <w:p w:rsidR="00963AA1" w:rsidRPr="0061013E" w:rsidRDefault="00963AA1" w:rsidP="00B81114">
      <w:pPr>
        <w:pStyle w:val="a3"/>
        <w:numPr>
          <w:ilvl w:val="1"/>
          <w:numId w:val="26"/>
        </w:numPr>
        <w:tabs>
          <w:tab w:val="left" w:pos="426"/>
        </w:tabs>
        <w:spacing w:line="240" w:lineRule="exact"/>
        <w:ind w:hanging="706"/>
        <w:rPr>
          <w:b/>
          <w:i/>
          <w:sz w:val="20"/>
          <w:szCs w:val="20"/>
        </w:rPr>
      </w:pPr>
      <w:r w:rsidRPr="0061013E">
        <w:rPr>
          <w:b/>
          <w:i/>
          <w:sz w:val="20"/>
          <w:szCs w:val="20"/>
        </w:rPr>
        <w:t>Собственник обязан:</w:t>
      </w:r>
    </w:p>
    <w:p w:rsidR="00963AA1" w:rsidRPr="0061013E" w:rsidRDefault="00963AA1" w:rsidP="00963AA1">
      <w:pPr>
        <w:pStyle w:val="a3"/>
        <w:numPr>
          <w:ilvl w:val="2"/>
          <w:numId w:val="28"/>
        </w:numPr>
        <w:tabs>
          <w:tab w:val="left" w:pos="426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 xml:space="preserve">Передать Управляющей организации полномочия по управлению </w:t>
      </w:r>
      <w:r w:rsidR="00AB4EEF" w:rsidRPr="0061013E">
        <w:rPr>
          <w:sz w:val="20"/>
          <w:szCs w:val="20"/>
        </w:rPr>
        <w:t xml:space="preserve">общим имуществом </w:t>
      </w:r>
      <w:r w:rsidRPr="0061013E">
        <w:rPr>
          <w:sz w:val="20"/>
          <w:szCs w:val="20"/>
        </w:rPr>
        <w:t>многоквартирн</w:t>
      </w:r>
      <w:r w:rsidR="00477CC0" w:rsidRPr="0061013E">
        <w:rPr>
          <w:sz w:val="20"/>
          <w:szCs w:val="20"/>
        </w:rPr>
        <w:t>ым</w:t>
      </w:r>
      <w:r w:rsidRPr="0061013E">
        <w:rPr>
          <w:sz w:val="20"/>
          <w:szCs w:val="20"/>
        </w:rPr>
        <w:t xml:space="preserve"> домом.</w:t>
      </w:r>
    </w:p>
    <w:p w:rsidR="00F85C5C" w:rsidRPr="0061013E" w:rsidRDefault="00F85C5C" w:rsidP="00B81114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spacing w:line="240" w:lineRule="exact"/>
        <w:ind w:left="0" w:firstLine="273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Своевременно и полностью вносить плату за услуги и работы по управлению, содержанию и текущему ремонту общего имущества и коммунальные услуги</w:t>
      </w:r>
      <w:r w:rsidR="00AB4EEF" w:rsidRPr="0061013E">
        <w:rPr>
          <w:sz w:val="20"/>
          <w:szCs w:val="20"/>
        </w:rPr>
        <w:t xml:space="preserve"> в сроки, установленные настоящим Договором.</w:t>
      </w:r>
      <w:r w:rsidR="002F4D4D">
        <w:rPr>
          <w:sz w:val="20"/>
          <w:szCs w:val="20"/>
        </w:rPr>
        <w:t xml:space="preserve"> В плату за услуги и работы по управлению включается стоимость коммунальных ресурсов, потребляемых при содержании общего имущества в многоквартирном доме.  </w:t>
      </w:r>
    </w:p>
    <w:p w:rsidR="00F85C5C" w:rsidRPr="0061013E" w:rsidRDefault="00F85C5C" w:rsidP="00B81114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proofErr w:type="gramStart"/>
      <w:r w:rsidRPr="0061013E">
        <w:rPr>
          <w:sz w:val="20"/>
          <w:szCs w:val="20"/>
        </w:rPr>
        <w:t>При временном неиспользовании помещений в многоквартирном доме для проживания граждан (осуществления деятельности) перекрывать в принадлежащем помещении все вентили на трубах горячего и холодного водоснабжения, отключать от сети бытовые электроприборы, сообщать Управляющей организации свои контактные телефоны и адреса почтовой связи, а также телефоны и адреса лиц, обеспечивающих доступ в помещения</w:t>
      </w:r>
      <w:r w:rsidR="00AB4EEF" w:rsidRPr="0061013E">
        <w:rPr>
          <w:sz w:val="20"/>
          <w:szCs w:val="20"/>
        </w:rPr>
        <w:t xml:space="preserve"> при наличии аварийной ситуации.</w:t>
      </w:r>
      <w:proofErr w:type="gramEnd"/>
    </w:p>
    <w:p w:rsidR="00F85C5C" w:rsidRPr="0061013E" w:rsidRDefault="00F85C5C" w:rsidP="00F85C5C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 xml:space="preserve">В срок, не превышающий 1 (один) месяц с момента приобретения права пользования (наем, собственность и др.) установить индивидуальные приборы учета и вызвать представителя Управляющей организации для составления Акта опломбировки </w:t>
      </w:r>
      <w:r w:rsidR="00AB4EEF" w:rsidRPr="0061013E">
        <w:rPr>
          <w:sz w:val="20"/>
          <w:szCs w:val="20"/>
        </w:rPr>
        <w:t xml:space="preserve">(введения в эксплуатацию) </w:t>
      </w:r>
      <w:r w:rsidRPr="0061013E">
        <w:rPr>
          <w:sz w:val="20"/>
          <w:szCs w:val="20"/>
        </w:rPr>
        <w:t>и регистрации первоначальных показаний приборов учета после их установки.</w:t>
      </w:r>
    </w:p>
    <w:p w:rsidR="00481F66" w:rsidRPr="0061013E" w:rsidRDefault="00481F66" w:rsidP="00F85C5C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При наличии индивидуальных, общих (квартирных) или комнатных приборов учета коммунальных услуг Собственник  ежемесячно снимат</w:t>
      </w:r>
      <w:r w:rsidR="00C92FE3" w:rsidRPr="0061013E">
        <w:rPr>
          <w:sz w:val="20"/>
          <w:szCs w:val="20"/>
        </w:rPr>
        <w:t>ь показания и предоставля</w:t>
      </w:r>
      <w:r w:rsidRPr="0061013E">
        <w:rPr>
          <w:sz w:val="20"/>
          <w:szCs w:val="20"/>
        </w:rPr>
        <w:t>т</w:t>
      </w:r>
      <w:r w:rsidR="00C92FE3" w:rsidRPr="0061013E">
        <w:rPr>
          <w:sz w:val="20"/>
          <w:szCs w:val="20"/>
        </w:rPr>
        <w:t>ь</w:t>
      </w:r>
      <w:r w:rsidRPr="0061013E">
        <w:rPr>
          <w:sz w:val="20"/>
          <w:szCs w:val="20"/>
        </w:rPr>
        <w:t xml:space="preserve"> их в Управляющую организацию </w:t>
      </w:r>
      <w:r w:rsidR="00C92FE3" w:rsidRPr="0061013E">
        <w:rPr>
          <w:sz w:val="20"/>
          <w:szCs w:val="20"/>
        </w:rPr>
        <w:t xml:space="preserve">каждого </w:t>
      </w:r>
      <w:r w:rsidRPr="0061013E">
        <w:rPr>
          <w:sz w:val="20"/>
          <w:szCs w:val="20"/>
        </w:rPr>
        <w:t xml:space="preserve">23-25-го числа текущего </w:t>
      </w:r>
      <w:r w:rsidRPr="0061013E">
        <w:rPr>
          <w:sz w:val="20"/>
          <w:szCs w:val="20"/>
        </w:rPr>
        <w:lastRenderedPageBreak/>
        <w:t>месяца</w:t>
      </w:r>
      <w:r w:rsidR="00AB4EEF" w:rsidRPr="0061013E">
        <w:rPr>
          <w:sz w:val="20"/>
          <w:szCs w:val="20"/>
        </w:rPr>
        <w:t xml:space="preserve"> любым доступным способом, в том числе по телефону, по электронной почте, через сайт Управляющей организации, в квитанции при оплате.</w:t>
      </w:r>
    </w:p>
    <w:p w:rsidR="00F85C5C" w:rsidRPr="0061013E" w:rsidRDefault="00F85C5C" w:rsidP="00F85C5C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spacing w:line="240" w:lineRule="exact"/>
        <w:ind w:left="0" w:firstLine="284"/>
        <w:jc w:val="both"/>
        <w:rPr>
          <w:i/>
          <w:sz w:val="20"/>
          <w:szCs w:val="20"/>
        </w:rPr>
      </w:pPr>
      <w:r w:rsidRPr="0061013E">
        <w:rPr>
          <w:sz w:val="20"/>
          <w:szCs w:val="20"/>
        </w:rPr>
        <w:t>Соблюдать следующие требования:</w:t>
      </w:r>
    </w:p>
    <w:p w:rsidR="00F85C5C" w:rsidRPr="0061013E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    а) не производить никаких работ на инженерных сетях, относящихся к общему имуществу жилого дома, без согласования с Управляющей организацией;</w:t>
      </w:r>
    </w:p>
    <w:p w:rsidR="00F85C5C" w:rsidRPr="0061013E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    б) не нарушать имеющиеся схемы пользования и учета предоставления коммунальных услуг;</w:t>
      </w:r>
    </w:p>
    <w:p w:rsidR="00F85C5C" w:rsidRPr="0061013E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    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F85C5C" w:rsidRPr="0061013E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    г) не использовать теплоноситель в системах отопления не по прямому назначению (в том числе, использование сетевой воды из систем и приборов отопления на бытовые нужды);</w:t>
      </w:r>
    </w:p>
    <w:p w:rsidR="00F85C5C" w:rsidRPr="0061013E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    д) не допускать  выполнение работ или совершение других действий, приводящих к порче общего имущества собственников помещений в многоквартирном доме;</w:t>
      </w:r>
    </w:p>
    <w:p w:rsidR="00F85C5C" w:rsidRPr="0061013E" w:rsidRDefault="00F85C5C" w:rsidP="006A162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    е) не загораживать проходы к инженерным коммуникациям и запорной арматуре, входящих в перечень общего имущества, не загромождать и </w:t>
      </w:r>
      <w:r w:rsidR="006A162C" w:rsidRPr="0061013E">
        <w:rPr>
          <w:sz w:val="20"/>
          <w:szCs w:val="20"/>
        </w:rPr>
        <w:t xml:space="preserve">не </w:t>
      </w:r>
      <w:r w:rsidRPr="0061013E">
        <w:rPr>
          <w:sz w:val="20"/>
          <w:szCs w:val="20"/>
        </w:rPr>
        <w:t>загрязнять своим имуществом, строительными материалами и (или) отходами эвакуационные пути и помещения общего пользования</w:t>
      </w:r>
      <w:r w:rsidR="00AB4EEF" w:rsidRPr="0061013E">
        <w:rPr>
          <w:sz w:val="20"/>
          <w:szCs w:val="20"/>
        </w:rPr>
        <w:t>, в том числе, лестничные клетки, марши, чердачные помещения и др.</w:t>
      </w:r>
      <w:r w:rsidRPr="0061013E">
        <w:rPr>
          <w:sz w:val="20"/>
          <w:szCs w:val="20"/>
        </w:rPr>
        <w:t>;</w:t>
      </w:r>
    </w:p>
    <w:p w:rsidR="00F85C5C" w:rsidRPr="0061013E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   ж) соблюдать правила пользования лифтом, не использовать пассажирские лифты для транспортировки строительных материалов и отходов без упаковки;</w:t>
      </w:r>
    </w:p>
    <w:p w:rsidR="00F85C5C" w:rsidRPr="0061013E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   з) не проводить </w:t>
      </w:r>
      <w:r w:rsidR="00652AC9" w:rsidRPr="0061013E">
        <w:rPr>
          <w:sz w:val="20"/>
          <w:szCs w:val="20"/>
        </w:rPr>
        <w:t>перепланировку помещения и переоборудования</w:t>
      </w:r>
      <w:r w:rsidRPr="0061013E">
        <w:rPr>
          <w:sz w:val="20"/>
          <w:szCs w:val="20"/>
        </w:rPr>
        <w:t xml:space="preserve"> без </w:t>
      </w:r>
      <w:r w:rsidR="0063082F">
        <w:rPr>
          <w:sz w:val="20"/>
          <w:szCs w:val="20"/>
        </w:rPr>
        <w:t>получения соответствующих разрешений в порядке, установленным законодательством</w:t>
      </w:r>
      <w:r w:rsidRPr="0061013E">
        <w:rPr>
          <w:sz w:val="20"/>
          <w:szCs w:val="20"/>
        </w:rPr>
        <w:t>;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и) не совершать действия, ущемляющие права</w:t>
      </w:r>
      <w:r w:rsidRPr="00FA7C90">
        <w:rPr>
          <w:sz w:val="20"/>
          <w:szCs w:val="20"/>
        </w:rPr>
        <w:t xml:space="preserve"> других собственников;</w:t>
      </w:r>
    </w:p>
    <w:p w:rsidR="006A162C" w:rsidRPr="00FA7C90" w:rsidRDefault="00F85C5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 к) не производить слив строительных отходов в канализацию. </w:t>
      </w:r>
    </w:p>
    <w:p w:rsidR="00F85C5C" w:rsidRPr="00FA7C90" w:rsidRDefault="006A162C" w:rsidP="00F85C5C">
      <w:pPr>
        <w:pStyle w:val="a3"/>
        <w:tabs>
          <w:tab w:val="left" w:pos="426"/>
        </w:tabs>
        <w:spacing w:line="240" w:lineRule="exact"/>
        <w:ind w:left="0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    л) </w:t>
      </w:r>
      <w:r w:rsidR="00237B6C" w:rsidRPr="00FA7C90">
        <w:rPr>
          <w:sz w:val="20"/>
          <w:szCs w:val="20"/>
        </w:rPr>
        <w:t>при возникновении у Собственника</w:t>
      </w:r>
      <w:r w:rsidR="00A701B9" w:rsidRPr="00FA7C90">
        <w:rPr>
          <w:sz w:val="20"/>
          <w:szCs w:val="20"/>
        </w:rPr>
        <w:t xml:space="preserve"> строительного мусора, он обязан осуществить вывоз своими силами и за счет собственных </w:t>
      </w:r>
      <w:r w:rsidR="00B4213A" w:rsidRPr="00FA7C90">
        <w:rPr>
          <w:sz w:val="20"/>
          <w:szCs w:val="20"/>
        </w:rPr>
        <w:t>средств</w:t>
      </w:r>
      <w:r w:rsidR="00F85C5C" w:rsidRPr="00FA7C90">
        <w:rPr>
          <w:sz w:val="20"/>
          <w:szCs w:val="20"/>
        </w:rPr>
        <w:t>.</w:t>
      </w:r>
      <w:r w:rsidR="00262F0F">
        <w:rPr>
          <w:sz w:val="20"/>
          <w:szCs w:val="20"/>
        </w:rPr>
        <w:t xml:space="preserve"> Не использовать пассажирские лифты для транспортировки строительных материалов и отходов без упаковки.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3.3.</w:t>
      </w:r>
      <w:r w:rsidR="00790DC2" w:rsidRPr="00FA7C90">
        <w:rPr>
          <w:sz w:val="20"/>
          <w:szCs w:val="20"/>
        </w:rPr>
        <w:t>7</w:t>
      </w:r>
      <w:r w:rsidRPr="00FA7C90">
        <w:rPr>
          <w:sz w:val="20"/>
          <w:szCs w:val="20"/>
        </w:rPr>
        <w:t>. Соблюдать Правила пользования жилыми</w:t>
      </w:r>
      <w:r w:rsidR="00C92FE3" w:rsidRPr="00FA7C90">
        <w:rPr>
          <w:sz w:val="20"/>
          <w:szCs w:val="20"/>
        </w:rPr>
        <w:t xml:space="preserve"> (нежилыми)</w:t>
      </w:r>
      <w:r w:rsidRPr="00FA7C90">
        <w:rPr>
          <w:sz w:val="20"/>
          <w:szCs w:val="20"/>
        </w:rPr>
        <w:t xml:space="preserve"> помещениями, коммунальными услугами и общим имуществом многоквартирного дома (в части, не противоречащей ЖК РФ), соблюдать права и законные интересы соседей.</w:t>
      </w:r>
      <w:r w:rsidR="0063082F">
        <w:rPr>
          <w:sz w:val="20"/>
          <w:szCs w:val="20"/>
        </w:rPr>
        <w:t xml:space="preserve"> Использовать помещение по назначению  и </w:t>
      </w:r>
      <w:proofErr w:type="gramStart"/>
      <w:r w:rsidR="0063082F">
        <w:rPr>
          <w:sz w:val="20"/>
          <w:szCs w:val="20"/>
        </w:rPr>
        <w:t>пределах</w:t>
      </w:r>
      <w:proofErr w:type="gramEnd"/>
      <w:r w:rsidR="0063082F">
        <w:rPr>
          <w:sz w:val="20"/>
          <w:szCs w:val="20"/>
        </w:rPr>
        <w:t xml:space="preserve">, которые установлены ЖК РФ. Поддерживать собственное помещение </w:t>
      </w:r>
      <w:r w:rsidR="00262F0F">
        <w:rPr>
          <w:sz w:val="20"/>
          <w:szCs w:val="20"/>
        </w:rPr>
        <w:t>в надлежащем состоянии, не допуская бесхозяйственного обращения с ним, соблюдать права и законные интересы соседей. Содержание и ремонт принадлежащего ему имущества и оборудования осуществлять за свой счет. Соблюдать правила пожарной безопасности при пользовании электрическими, электромеханическими, газовыми и д</w:t>
      </w:r>
      <w:r w:rsidR="00053ACE">
        <w:rPr>
          <w:sz w:val="20"/>
          <w:szCs w:val="20"/>
        </w:rPr>
        <w:t>р</w:t>
      </w:r>
      <w:r w:rsidR="00262F0F">
        <w:rPr>
          <w:sz w:val="20"/>
          <w:szCs w:val="20"/>
        </w:rPr>
        <w:t>угими приборами.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3.3.</w:t>
      </w:r>
      <w:r w:rsidR="00790DC2" w:rsidRPr="00FA7C90">
        <w:rPr>
          <w:sz w:val="20"/>
          <w:szCs w:val="20"/>
        </w:rPr>
        <w:t>8</w:t>
      </w:r>
      <w:r w:rsidRPr="00FA7C90">
        <w:rPr>
          <w:sz w:val="20"/>
          <w:szCs w:val="20"/>
        </w:rPr>
        <w:t xml:space="preserve">. Обеспечить, доступ представителей Управляющей организации в занимаемые помещения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помещениях, для выполнения необходимых ремонтных работ в заранее согласованное с Управляющей организацией время. В </w:t>
      </w:r>
      <w:r w:rsidRPr="00FA7C90">
        <w:rPr>
          <w:sz w:val="20"/>
          <w:szCs w:val="20"/>
        </w:rPr>
        <w:lastRenderedPageBreak/>
        <w:t xml:space="preserve">случае аварийных ситуаций обеспечивать доступ </w:t>
      </w:r>
      <w:r w:rsidR="00B4213A" w:rsidRPr="00FA7C90">
        <w:rPr>
          <w:sz w:val="20"/>
          <w:szCs w:val="20"/>
        </w:rPr>
        <w:t xml:space="preserve">в помещение </w:t>
      </w:r>
      <w:r w:rsidRPr="00FA7C90">
        <w:rPr>
          <w:sz w:val="20"/>
          <w:szCs w:val="20"/>
        </w:rPr>
        <w:t>работниками аварийных служб немедленно.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3.3.</w:t>
      </w:r>
      <w:r w:rsidR="00790DC2" w:rsidRPr="00FA7C90">
        <w:rPr>
          <w:sz w:val="20"/>
          <w:szCs w:val="20"/>
        </w:rPr>
        <w:t>9</w:t>
      </w:r>
      <w:r w:rsidRPr="00FA7C90">
        <w:rPr>
          <w:sz w:val="20"/>
          <w:szCs w:val="20"/>
        </w:rPr>
        <w:t>. Сообщать Управляющей организации о выявленных неисправностях внутридомовых инженерных систем и оборудования, несущих конструкций и иных элементов общего имущества собственников помещений в многоквартирном доме.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3.3.</w:t>
      </w:r>
      <w:r w:rsidR="00790DC2" w:rsidRPr="00FA7C90">
        <w:rPr>
          <w:sz w:val="20"/>
          <w:szCs w:val="20"/>
        </w:rPr>
        <w:t>10</w:t>
      </w:r>
      <w:r w:rsidRPr="00FA7C90">
        <w:rPr>
          <w:sz w:val="20"/>
          <w:szCs w:val="20"/>
        </w:rPr>
        <w:t>. Согласовать с Управляющей организацией порядок, условия, время проведения строительных, ремонтных работ в жилых (нежилых) помещениях собственников многоквартирного дома путем составления дополнительного соглашения, заключаемого между Управляющей организацией и Собственником жилого (нежилого) помещения.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3.3.1</w:t>
      </w:r>
      <w:r w:rsidR="00790DC2" w:rsidRPr="00FA7C90">
        <w:rPr>
          <w:sz w:val="20"/>
          <w:szCs w:val="20"/>
        </w:rPr>
        <w:t>1</w:t>
      </w:r>
      <w:r w:rsidRPr="00FA7C90">
        <w:rPr>
          <w:sz w:val="20"/>
          <w:szCs w:val="20"/>
        </w:rPr>
        <w:t xml:space="preserve">. Перед выполнением работ, связанных с монтажом </w:t>
      </w:r>
      <w:proofErr w:type="gramStart"/>
      <w:r w:rsidRPr="00FA7C90">
        <w:rPr>
          <w:sz w:val="20"/>
          <w:szCs w:val="20"/>
        </w:rPr>
        <w:t>водо</w:t>
      </w:r>
      <w:r w:rsidR="00053ACE">
        <w:rPr>
          <w:sz w:val="20"/>
          <w:szCs w:val="20"/>
        </w:rPr>
        <w:t>-</w:t>
      </w:r>
      <w:r w:rsidRPr="00FA7C90">
        <w:rPr>
          <w:sz w:val="20"/>
          <w:szCs w:val="20"/>
        </w:rPr>
        <w:t>распределительной</w:t>
      </w:r>
      <w:proofErr w:type="gramEnd"/>
      <w:r w:rsidRPr="00FA7C90">
        <w:rPr>
          <w:sz w:val="20"/>
          <w:szCs w:val="20"/>
        </w:rPr>
        <w:t xml:space="preserve"> системы и электро</w:t>
      </w:r>
      <w:r w:rsidR="00053ACE">
        <w:rPr>
          <w:sz w:val="20"/>
          <w:szCs w:val="20"/>
        </w:rPr>
        <w:t>-</w:t>
      </w:r>
      <w:r w:rsidRPr="00FA7C90">
        <w:rPr>
          <w:sz w:val="20"/>
          <w:szCs w:val="20"/>
        </w:rPr>
        <w:t>разводок внутри жилого помещения, представлять Управляющей организации схему конструктивных решений.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3.3.1</w:t>
      </w:r>
      <w:r w:rsidR="00790DC2" w:rsidRPr="00FA7C90">
        <w:rPr>
          <w:sz w:val="20"/>
          <w:szCs w:val="20"/>
        </w:rPr>
        <w:t>2</w:t>
      </w:r>
      <w:r w:rsidRPr="00FA7C90">
        <w:rPr>
          <w:sz w:val="20"/>
          <w:szCs w:val="20"/>
        </w:rPr>
        <w:t>. В течение 5 (пяти) дней с момента смены собственника помещения сообщить о данном факте в Управляющую компанию с приложением подтверждающего документа. С момента смены собственника помещения все обязательства по оплате коммунальных и иных платежей переходят на нового собственника помещения, независимо от даты представления соответствующего документа в Управляющую организацию.</w:t>
      </w:r>
    </w:p>
    <w:p w:rsidR="00F85C5C" w:rsidRPr="00FA7C90" w:rsidRDefault="00F85C5C" w:rsidP="00F85C5C">
      <w:pPr>
        <w:pStyle w:val="a3"/>
        <w:tabs>
          <w:tab w:val="left" w:pos="426"/>
          <w:tab w:val="left" w:pos="993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3.3.1</w:t>
      </w:r>
      <w:r w:rsidR="00790DC2" w:rsidRPr="00FA7C90">
        <w:rPr>
          <w:sz w:val="20"/>
          <w:szCs w:val="20"/>
        </w:rPr>
        <w:t>3</w:t>
      </w:r>
      <w:r w:rsidRPr="00FA7C90">
        <w:rPr>
          <w:sz w:val="20"/>
          <w:szCs w:val="20"/>
        </w:rPr>
        <w:t>. При планируемой сдаче в аренду имеющихся в собственности площадей для осуществления коммерческой (некоммерческой) деятельности предварительно уведомить о данном факте Управляющую организацию. Собственник возлагает на себя ответственность за соответствие осуществляемой арендатором деятельности в предоставленных помещениях нормам действующего законодательства (нормы СНиП, ТУ и иных технических требований и регламентов).</w:t>
      </w:r>
    </w:p>
    <w:p w:rsidR="00F85C5C" w:rsidRPr="0061013E" w:rsidRDefault="00053ACE" w:rsidP="00790DC2">
      <w:pPr>
        <w:pStyle w:val="a3"/>
        <w:numPr>
          <w:ilvl w:val="2"/>
          <w:numId w:val="36"/>
        </w:numPr>
        <w:tabs>
          <w:tab w:val="left" w:pos="0"/>
          <w:tab w:val="left" w:pos="426"/>
          <w:tab w:val="left" w:pos="851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85C5C" w:rsidRPr="0061013E">
        <w:rPr>
          <w:sz w:val="20"/>
          <w:szCs w:val="20"/>
        </w:rPr>
        <w:t xml:space="preserve">Оплачивать услуги, которые не предусмотрены настоящим договором, но необходимы для обеспечения нормальной эксплуатации помещений. Оказание </w:t>
      </w:r>
      <w:r w:rsidR="005B1DE9" w:rsidRPr="0061013E">
        <w:rPr>
          <w:sz w:val="20"/>
          <w:szCs w:val="20"/>
        </w:rPr>
        <w:t xml:space="preserve">дополнительных </w:t>
      </w:r>
      <w:r w:rsidR="00F85C5C" w:rsidRPr="0061013E">
        <w:rPr>
          <w:sz w:val="20"/>
          <w:szCs w:val="20"/>
        </w:rPr>
        <w:t>услуг осуществляется на основани</w:t>
      </w:r>
      <w:r w:rsidR="008D26A0" w:rsidRPr="0061013E">
        <w:rPr>
          <w:sz w:val="20"/>
          <w:szCs w:val="20"/>
        </w:rPr>
        <w:t>и отдельного Договора и Протокола Общего собрания собственников.</w:t>
      </w:r>
    </w:p>
    <w:p w:rsidR="00F85C5C" w:rsidRDefault="00F85C5C" w:rsidP="007D4372">
      <w:pPr>
        <w:pStyle w:val="a3"/>
        <w:numPr>
          <w:ilvl w:val="2"/>
          <w:numId w:val="36"/>
        </w:numPr>
        <w:tabs>
          <w:tab w:val="left" w:pos="0"/>
          <w:tab w:val="left" w:pos="426"/>
          <w:tab w:val="left" w:pos="993"/>
        </w:tabs>
        <w:spacing w:line="240" w:lineRule="exact"/>
        <w:ind w:left="0" w:firstLine="273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В случае если собственник имеет статус юридического лица либо ИП представить в Управляющую организацию подтверждающие данный статус документы.</w:t>
      </w:r>
    </w:p>
    <w:p w:rsidR="00695C82" w:rsidRDefault="00262F0F" w:rsidP="007D4372">
      <w:pPr>
        <w:pStyle w:val="a3"/>
        <w:numPr>
          <w:ilvl w:val="2"/>
          <w:numId w:val="36"/>
        </w:numPr>
        <w:tabs>
          <w:tab w:val="left" w:pos="0"/>
          <w:tab w:val="left" w:pos="426"/>
          <w:tab w:val="left" w:pos="993"/>
        </w:tabs>
        <w:spacing w:line="240" w:lineRule="exact"/>
        <w:ind w:left="0" w:firstLine="273"/>
        <w:jc w:val="both"/>
        <w:rPr>
          <w:sz w:val="20"/>
          <w:szCs w:val="20"/>
        </w:rPr>
      </w:pPr>
      <w:r>
        <w:rPr>
          <w:sz w:val="20"/>
          <w:szCs w:val="20"/>
        </w:rPr>
        <w:t>Соблюдать чистоту и порядок в подъездах, кабинах лифтов, на лестничных клетках и в других местах общего пользования, выносить мусор, пищевые и бытовые отходы в специальные места. Не допускать сбрасывание в санитарный узел мусора и отходов, засоряющих канализацию, а также горячей воды либо химических веществ</w:t>
      </w:r>
      <w:r w:rsidR="00695C82" w:rsidRPr="0061013E">
        <w:rPr>
          <w:sz w:val="20"/>
          <w:szCs w:val="20"/>
        </w:rPr>
        <w:t>, соблюдать чистоту на контейнерной площадке.</w:t>
      </w:r>
    </w:p>
    <w:p w:rsidR="007F001C" w:rsidRDefault="007F001C" w:rsidP="007D4372">
      <w:pPr>
        <w:pStyle w:val="a3"/>
        <w:numPr>
          <w:ilvl w:val="2"/>
          <w:numId w:val="36"/>
        </w:numPr>
        <w:tabs>
          <w:tab w:val="left" w:pos="0"/>
          <w:tab w:val="left" w:pos="426"/>
          <w:tab w:val="left" w:pos="993"/>
        </w:tabs>
        <w:spacing w:line="240" w:lineRule="exact"/>
        <w:ind w:left="0" w:firstLine="2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Обеспечить допуск для снятия показаний общих (квартирных) и индивидуальных приборов учета в заранее согласованное с Управляющей организацией время (не чаще одного раза </w:t>
      </w:r>
      <w:r w:rsidRPr="00F6740F">
        <w:rPr>
          <w:sz w:val="20"/>
          <w:szCs w:val="20"/>
        </w:rPr>
        <w:t xml:space="preserve">в </w:t>
      </w:r>
      <w:r w:rsidR="00053ACE" w:rsidRPr="00F6740F">
        <w:rPr>
          <w:sz w:val="20"/>
          <w:szCs w:val="20"/>
        </w:rPr>
        <w:t>6</w:t>
      </w:r>
      <w:r>
        <w:rPr>
          <w:sz w:val="20"/>
          <w:szCs w:val="20"/>
        </w:rPr>
        <w:t xml:space="preserve"> месяц</w:t>
      </w:r>
      <w:r w:rsidR="00053ACE">
        <w:rPr>
          <w:sz w:val="20"/>
          <w:szCs w:val="20"/>
        </w:rPr>
        <w:t>ев</w:t>
      </w:r>
      <w:r>
        <w:rPr>
          <w:sz w:val="20"/>
          <w:szCs w:val="20"/>
        </w:rPr>
        <w:t>).</w:t>
      </w:r>
    </w:p>
    <w:p w:rsidR="007F001C" w:rsidRPr="009306C7" w:rsidRDefault="007F001C" w:rsidP="007D4372">
      <w:pPr>
        <w:pStyle w:val="a3"/>
        <w:numPr>
          <w:ilvl w:val="2"/>
          <w:numId w:val="36"/>
        </w:numPr>
        <w:tabs>
          <w:tab w:val="left" w:pos="0"/>
          <w:tab w:val="left" w:pos="426"/>
          <w:tab w:val="left" w:pos="993"/>
        </w:tabs>
        <w:spacing w:line="240" w:lineRule="exact"/>
        <w:ind w:left="0" w:firstLine="2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Давать согласие использование, обработку и передачу свих </w:t>
      </w:r>
      <w:r w:rsidRPr="009306C7">
        <w:rPr>
          <w:sz w:val="20"/>
          <w:szCs w:val="20"/>
        </w:rPr>
        <w:t>персональных данных</w:t>
      </w:r>
      <w:r w:rsidR="002A7532" w:rsidRPr="009306C7">
        <w:rPr>
          <w:sz w:val="20"/>
          <w:szCs w:val="20"/>
        </w:rPr>
        <w:t xml:space="preserve"> в пределах выполнения своих обязанностей управляющей организацией</w:t>
      </w:r>
      <w:r w:rsidRPr="009306C7">
        <w:rPr>
          <w:sz w:val="20"/>
          <w:szCs w:val="20"/>
        </w:rPr>
        <w:t>.</w:t>
      </w:r>
    </w:p>
    <w:p w:rsidR="007F001C" w:rsidRPr="0061013E" w:rsidRDefault="007F001C" w:rsidP="007D4372">
      <w:pPr>
        <w:pStyle w:val="a3"/>
        <w:numPr>
          <w:ilvl w:val="2"/>
          <w:numId w:val="36"/>
        </w:numPr>
        <w:tabs>
          <w:tab w:val="left" w:pos="0"/>
          <w:tab w:val="left" w:pos="426"/>
          <w:tab w:val="left" w:pos="993"/>
        </w:tabs>
        <w:spacing w:line="240" w:lineRule="exact"/>
        <w:ind w:left="0" w:firstLine="273"/>
        <w:jc w:val="both"/>
        <w:rPr>
          <w:sz w:val="20"/>
          <w:szCs w:val="20"/>
        </w:rPr>
      </w:pPr>
      <w:r>
        <w:rPr>
          <w:sz w:val="20"/>
          <w:szCs w:val="20"/>
        </w:rPr>
        <w:t>Выполнять иные обязанности, установленные ЖК РФ, иными нормативными правовыми актами и настоящим Договором.</w:t>
      </w:r>
    </w:p>
    <w:p w:rsidR="00F85C5C" w:rsidRPr="00FA7C90" w:rsidRDefault="00F85C5C" w:rsidP="00DB39F4">
      <w:pPr>
        <w:pStyle w:val="a3"/>
        <w:tabs>
          <w:tab w:val="left" w:pos="426"/>
        </w:tabs>
        <w:spacing w:line="240" w:lineRule="exact"/>
        <w:ind w:hanging="578"/>
        <w:rPr>
          <w:b/>
          <w:i/>
          <w:sz w:val="20"/>
          <w:szCs w:val="20"/>
        </w:rPr>
      </w:pPr>
      <w:r w:rsidRPr="0061013E">
        <w:rPr>
          <w:b/>
          <w:i/>
          <w:sz w:val="20"/>
          <w:szCs w:val="20"/>
        </w:rPr>
        <w:lastRenderedPageBreak/>
        <w:t>3.4.</w:t>
      </w:r>
      <w:r w:rsidRPr="0061013E">
        <w:rPr>
          <w:b/>
          <w:i/>
          <w:sz w:val="20"/>
          <w:szCs w:val="20"/>
        </w:rPr>
        <w:tab/>
        <w:t>Собственник име</w:t>
      </w:r>
      <w:r w:rsidR="00D5052E" w:rsidRPr="0061013E">
        <w:rPr>
          <w:b/>
          <w:i/>
          <w:sz w:val="20"/>
          <w:szCs w:val="20"/>
        </w:rPr>
        <w:t>е</w:t>
      </w:r>
      <w:r w:rsidRPr="0061013E">
        <w:rPr>
          <w:b/>
          <w:i/>
          <w:sz w:val="20"/>
          <w:szCs w:val="20"/>
        </w:rPr>
        <w:t>т право: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3.4.1.  Осуществлять </w:t>
      </w:r>
      <w:proofErr w:type="gramStart"/>
      <w:r w:rsidRPr="00FA7C90">
        <w:rPr>
          <w:sz w:val="20"/>
          <w:szCs w:val="20"/>
        </w:rPr>
        <w:t>контроль за</w:t>
      </w:r>
      <w:proofErr w:type="gramEnd"/>
      <w:r w:rsidRPr="00FA7C90">
        <w:rPr>
          <w:sz w:val="20"/>
          <w:szCs w:val="20"/>
        </w:rPr>
        <w:t xml:space="preserve"> выполнением Управляющей организацией обязательств по настоящему Договору.</w:t>
      </w:r>
    </w:p>
    <w:p w:rsidR="00F85C5C" w:rsidRPr="00FA7C90" w:rsidRDefault="00F85C5C" w:rsidP="00F85C5C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3.4.2. Требовать перерасчета размера платы за содержание и ремонт жилого (нежилого) помещения в случае оказания услуг и выполнения работ по управлению, содержанию и ремонту общего имущества многоквартирного дома ненадлежащего качества и (или) с перерывами, превышающими установленную продолжительность. Перерасчет осуществляется в соответствии с требованиями и нормами действующего законодательства.</w:t>
      </w:r>
    </w:p>
    <w:p w:rsidR="00082FFF" w:rsidRPr="00FA7C90" w:rsidRDefault="00F85C5C" w:rsidP="00082FFF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3.4.3. Требовать перерасчета размера платы за коммунальные услуги при предоставлении услуг ненадлежащего качества и (или) с перерывами, превышающими</w:t>
      </w:r>
      <w:r w:rsidR="00053ACE">
        <w:rPr>
          <w:sz w:val="20"/>
          <w:szCs w:val="20"/>
        </w:rPr>
        <w:t xml:space="preserve"> </w:t>
      </w:r>
      <w:r w:rsidR="00082FFF" w:rsidRPr="00FA7C90">
        <w:rPr>
          <w:sz w:val="20"/>
          <w:szCs w:val="20"/>
        </w:rPr>
        <w:t>установленную продолжительность в порядке, установленном в  Правила</w:t>
      </w:r>
      <w:r w:rsidR="007F1986" w:rsidRPr="00FA7C90">
        <w:rPr>
          <w:sz w:val="20"/>
          <w:szCs w:val="20"/>
        </w:rPr>
        <w:t>х</w:t>
      </w:r>
      <w:r w:rsidR="00C92FE3" w:rsidRPr="00FA7C90">
        <w:rPr>
          <w:sz w:val="20"/>
          <w:szCs w:val="20"/>
        </w:rPr>
        <w:t>№ 354</w:t>
      </w:r>
      <w:r w:rsidR="00082FFF" w:rsidRPr="00FA7C90">
        <w:rPr>
          <w:sz w:val="20"/>
          <w:szCs w:val="20"/>
        </w:rPr>
        <w:t>.</w:t>
      </w:r>
    </w:p>
    <w:p w:rsidR="00082FFF" w:rsidRPr="00FA7C90" w:rsidRDefault="00082FFF" w:rsidP="00082FFF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A7C90">
        <w:rPr>
          <w:sz w:val="20"/>
          <w:szCs w:val="20"/>
        </w:rPr>
        <w:t xml:space="preserve">3.4.4. </w:t>
      </w:r>
      <w:proofErr w:type="gramStart"/>
      <w:r w:rsidRPr="00FA7C90">
        <w:rPr>
          <w:rFonts w:eastAsia="Times New Roman"/>
          <w:color w:val="000000"/>
          <w:sz w:val="20"/>
          <w:szCs w:val="20"/>
          <w:lang w:eastAsia="ru-RU"/>
        </w:rPr>
        <w:t xml:space="preserve">Подписывая настоящий Договор, собственник помещения выражает свое согласие на возможность </w:t>
      </w:r>
      <w:r w:rsidR="001D2CED">
        <w:rPr>
          <w:rFonts w:eastAsia="Times New Roman"/>
          <w:color w:val="000000"/>
          <w:sz w:val="20"/>
          <w:szCs w:val="20"/>
          <w:lang w:eastAsia="ru-RU"/>
        </w:rPr>
        <w:t xml:space="preserve">обработки и </w:t>
      </w:r>
      <w:r w:rsidRPr="00FA7C90">
        <w:rPr>
          <w:rFonts w:eastAsia="Times New Roman"/>
          <w:color w:val="000000"/>
          <w:sz w:val="20"/>
          <w:szCs w:val="20"/>
          <w:lang w:eastAsia="ru-RU"/>
        </w:rPr>
        <w:t xml:space="preserve">использования персональных данных (любая информация, относящаяся прямо или косвенно к определенному или определяемому физическому лицу (субъекту персональных данных) Управляющей организации в рамках осуществляемой ей деятельности, а именно, </w:t>
      </w:r>
      <w:r w:rsidR="00886913" w:rsidRPr="00FA7C90">
        <w:rPr>
          <w:rFonts w:eastAsia="Times New Roman"/>
          <w:color w:val="000000"/>
          <w:sz w:val="20"/>
          <w:szCs w:val="20"/>
          <w:lang w:eastAsia="ru-RU"/>
        </w:rPr>
        <w:t>использовать</w:t>
      </w:r>
      <w:r w:rsidRPr="00FA7C90">
        <w:rPr>
          <w:rFonts w:eastAsia="Times New Roman"/>
          <w:color w:val="000000"/>
          <w:sz w:val="20"/>
          <w:szCs w:val="20"/>
          <w:lang w:eastAsia="ru-RU"/>
        </w:rPr>
        <w:t xml:space="preserve"> указанные персональные данные путем </w:t>
      </w:r>
      <w:r w:rsidR="00886913" w:rsidRPr="00FA7C90">
        <w:rPr>
          <w:rFonts w:eastAsia="Times New Roman"/>
          <w:color w:val="000000"/>
          <w:sz w:val="20"/>
          <w:szCs w:val="20"/>
          <w:lang w:eastAsia="ru-RU"/>
        </w:rPr>
        <w:t>размещения</w:t>
      </w:r>
      <w:r w:rsidRPr="00FA7C90">
        <w:rPr>
          <w:rFonts w:eastAsia="Times New Roman"/>
          <w:color w:val="000000"/>
          <w:sz w:val="20"/>
          <w:szCs w:val="20"/>
          <w:lang w:eastAsia="ru-RU"/>
        </w:rPr>
        <w:t xml:space="preserve"> необходимой информации  на официальном сайте организации, досках объявлений и иных общедоступных местах Управляющей организации.</w:t>
      </w:r>
      <w:proofErr w:type="gramEnd"/>
      <w:r w:rsidRPr="00FA7C90">
        <w:rPr>
          <w:rFonts w:eastAsia="Times New Roman"/>
          <w:color w:val="000000"/>
          <w:sz w:val="20"/>
          <w:szCs w:val="20"/>
          <w:lang w:eastAsia="ru-RU"/>
        </w:rPr>
        <w:t xml:space="preserve"> При этом распространение указанных персональных данных не должно иметь своей целью причинение ущерба и иного вреда собственнику помещения, а персональные данные могут в себя включать сведения о фамилии, имени, отчестве собственника помещения, номере (адресе) квартиры (помещения), находящегося в управлении Управляющей организации, сумму долга, образовавшейся в отношении указанной квартиры (помещения). Распространение иных персональных данных возможно только после получения дополнительного согласия от собственника помещения. </w:t>
      </w:r>
    </w:p>
    <w:p w:rsidR="006E226E" w:rsidRDefault="006E226E" w:rsidP="00082FFF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1013E">
        <w:rPr>
          <w:rFonts w:eastAsia="Times New Roman"/>
          <w:color w:val="000000"/>
          <w:sz w:val="20"/>
          <w:szCs w:val="20"/>
          <w:lang w:eastAsia="ru-RU"/>
        </w:rPr>
        <w:t>3.4.</w:t>
      </w:r>
      <w:r w:rsidR="00695C82" w:rsidRPr="0061013E">
        <w:rPr>
          <w:rFonts w:eastAsia="Times New Roman"/>
          <w:color w:val="000000"/>
          <w:sz w:val="20"/>
          <w:szCs w:val="20"/>
          <w:lang w:eastAsia="ru-RU"/>
        </w:rPr>
        <w:t>5</w:t>
      </w:r>
      <w:r w:rsidRPr="0061013E">
        <w:rPr>
          <w:rFonts w:eastAsia="Times New Roman"/>
          <w:color w:val="000000"/>
          <w:sz w:val="20"/>
          <w:szCs w:val="20"/>
          <w:lang w:eastAsia="ru-RU"/>
        </w:rPr>
        <w:t>. Принять общим собранием собственников помещений МКД решение об использовании системы ГИС ЖКХ, определить лиц, уполномо</w:t>
      </w:r>
      <w:r w:rsidR="008D26A0" w:rsidRPr="0061013E">
        <w:rPr>
          <w:rFonts w:eastAsia="Times New Roman"/>
          <w:color w:val="000000"/>
          <w:sz w:val="20"/>
          <w:szCs w:val="20"/>
          <w:lang w:eastAsia="ru-RU"/>
        </w:rPr>
        <w:t>ченных на использование системы и запрашивать информаци</w:t>
      </w:r>
      <w:r w:rsidR="007E3A7B" w:rsidRPr="0061013E">
        <w:rPr>
          <w:rFonts w:eastAsia="Times New Roman"/>
          <w:color w:val="000000"/>
          <w:sz w:val="20"/>
          <w:szCs w:val="20"/>
          <w:lang w:eastAsia="ru-RU"/>
        </w:rPr>
        <w:t>ю</w:t>
      </w:r>
      <w:r w:rsidR="008D26A0" w:rsidRPr="0061013E">
        <w:rPr>
          <w:rFonts w:eastAsia="Times New Roman"/>
          <w:color w:val="000000"/>
          <w:sz w:val="20"/>
          <w:szCs w:val="20"/>
          <w:lang w:eastAsia="ru-RU"/>
        </w:rPr>
        <w:t xml:space="preserve">, предусмотренную </w:t>
      </w:r>
      <w:r w:rsidR="007448EC" w:rsidRPr="009306C7">
        <w:rPr>
          <w:rFonts w:eastAsia="Times New Roman"/>
          <w:color w:val="000000"/>
          <w:sz w:val="20"/>
          <w:szCs w:val="20"/>
          <w:lang w:eastAsia="ru-RU"/>
        </w:rPr>
        <w:t>действующим законодательством</w:t>
      </w:r>
      <w:r w:rsidR="008D26A0" w:rsidRPr="009306C7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7F001C" w:rsidRDefault="007F001C" w:rsidP="00082FFF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3.4.6. Осуществлять иные права, предусмотренные ЖК РФ, иными нормативными </w:t>
      </w:r>
      <w:r w:rsidR="005300A8">
        <w:rPr>
          <w:rFonts w:eastAsia="Times New Roman"/>
          <w:color w:val="000000"/>
          <w:sz w:val="20"/>
          <w:szCs w:val="20"/>
          <w:lang w:eastAsia="ru-RU"/>
        </w:rPr>
        <w:t>правовыми актами и настоящим Договором.</w:t>
      </w:r>
    </w:p>
    <w:p w:rsidR="00082FFF" w:rsidRPr="009306C7" w:rsidRDefault="00082FFF" w:rsidP="00D72589">
      <w:pPr>
        <w:pStyle w:val="a3"/>
        <w:numPr>
          <w:ilvl w:val="0"/>
          <w:numId w:val="36"/>
        </w:numPr>
        <w:tabs>
          <w:tab w:val="left" w:pos="426"/>
        </w:tabs>
        <w:spacing w:line="240" w:lineRule="exact"/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 xml:space="preserve">Цена Договора, размер платы за содержание общего имущества многоквартирного дома, коммунальных </w:t>
      </w:r>
      <w:r w:rsidR="00773724">
        <w:rPr>
          <w:b/>
          <w:sz w:val="20"/>
          <w:szCs w:val="20"/>
        </w:rPr>
        <w:t xml:space="preserve">и прочих </w:t>
      </w:r>
      <w:r w:rsidRPr="00FA7C90">
        <w:rPr>
          <w:b/>
          <w:sz w:val="20"/>
          <w:szCs w:val="20"/>
        </w:rPr>
        <w:t xml:space="preserve">услуг и порядок их </w:t>
      </w:r>
      <w:r w:rsidRPr="009306C7">
        <w:rPr>
          <w:b/>
          <w:sz w:val="20"/>
          <w:szCs w:val="20"/>
        </w:rPr>
        <w:t>внесения</w:t>
      </w:r>
    </w:p>
    <w:p w:rsidR="00C442AF" w:rsidRPr="006B64EB" w:rsidRDefault="00082FFF" w:rsidP="00C442AF">
      <w:pPr>
        <w:pStyle w:val="a3"/>
        <w:numPr>
          <w:ilvl w:val="1"/>
          <w:numId w:val="34"/>
        </w:numPr>
        <w:tabs>
          <w:tab w:val="left" w:pos="0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B64EB">
        <w:rPr>
          <w:sz w:val="20"/>
          <w:szCs w:val="20"/>
        </w:rPr>
        <w:t>Цена Договора определяет объем комплекса услуг и работ по управлению, содержанию и текущему ремонту общего имущества в многоквартирном доме</w:t>
      </w:r>
      <w:r w:rsidR="002F4D4D" w:rsidRPr="006B64EB">
        <w:rPr>
          <w:sz w:val="20"/>
          <w:szCs w:val="20"/>
        </w:rPr>
        <w:t xml:space="preserve"> (в том числе приобретение коммунальных ресурсов, потребляемых при содержании общего имущества многоквартирного дома)</w:t>
      </w:r>
      <w:r w:rsidRPr="006B64EB">
        <w:rPr>
          <w:sz w:val="20"/>
          <w:szCs w:val="20"/>
        </w:rPr>
        <w:t xml:space="preserve"> и предоставлению коммунальных услуг. Собственники помещений несут бремя расходов на содержание общего имущества многоквартирного дома</w:t>
      </w:r>
      <w:r w:rsidR="008A31B4" w:rsidRPr="006B64EB">
        <w:rPr>
          <w:sz w:val="20"/>
          <w:szCs w:val="20"/>
        </w:rPr>
        <w:t xml:space="preserve"> в полном объеме</w:t>
      </w:r>
      <w:r w:rsidRPr="006B64EB">
        <w:rPr>
          <w:sz w:val="20"/>
          <w:szCs w:val="20"/>
        </w:rPr>
        <w:t>.</w:t>
      </w:r>
      <w:r w:rsidR="00AF0104" w:rsidRPr="006B64EB">
        <w:rPr>
          <w:sz w:val="20"/>
          <w:szCs w:val="20"/>
        </w:rPr>
        <w:t xml:space="preserve"> </w:t>
      </w:r>
      <w:r w:rsidR="00781666" w:rsidRPr="006B64EB">
        <w:rPr>
          <w:sz w:val="20"/>
          <w:szCs w:val="20"/>
        </w:rPr>
        <w:t>Размер платы за содержание и ремонт помещения устанавливается на общем собрании Собственников помещений многоквартирного дома на срок не менее одного года.</w:t>
      </w:r>
      <w:r w:rsidR="002A7532" w:rsidRPr="006B64EB">
        <w:rPr>
          <w:sz w:val="20"/>
          <w:szCs w:val="20"/>
        </w:rPr>
        <w:t xml:space="preserve"> В последующие годы </w:t>
      </w:r>
      <w:r w:rsidR="002A7532" w:rsidRPr="006B64EB">
        <w:rPr>
          <w:sz w:val="20"/>
          <w:szCs w:val="20"/>
        </w:rPr>
        <w:lastRenderedPageBreak/>
        <w:t>стоимость ежегодно индексируется на индекс потребительских цен, ра</w:t>
      </w:r>
      <w:r w:rsidR="00C442AF" w:rsidRPr="006B64EB">
        <w:rPr>
          <w:sz w:val="20"/>
          <w:szCs w:val="20"/>
        </w:rPr>
        <w:t>с</w:t>
      </w:r>
      <w:r w:rsidR="002A7532" w:rsidRPr="006B64EB">
        <w:rPr>
          <w:sz w:val="20"/>
          <w:szCs w:val="20"/>
        </w:rPr>
        <w:t xml:space="preserve">считываемый Госкомстатом РФ  </w:t>
      </w:r>
      <w:r w:rsidR="00C442AF" w:rsidRPr="006B64EB">
        <w:rPr>
          <w:sz w:val="20"/>
          <w:szCs w:val="20"/>
        </w:rPr>
        <w:t xml:space="preserve">за каждый предыдущий год, при этом дополнительное голосование не требуется </w:t>
      </w:r>
      <w:r w:rsidR="00C442AF" w:rsidRPr="006B64EB">
        <w:rPr>
          <w:rFonts w:asciiTheme="minorHAnsi" w:hAnsiTheme="minorHAnsi"/>
          <w:sz w:val="20"/>
          <w:szCs w:val="20"/>
        </w:rPr>
        <w:t>(основание: Протокол № _</w:t>
      </w:r>
      <w:r w:rsidR="00C442AF" w:rsidRPr="006B64EB">
        <w:rPr>
          <w:rFonts w:asciiTheme="minorHAnsi" w:hAnsiTheme="minorHAnsi"/>
          <w:sz w:val="20"/>
          <w:szCs w:val="20"/>
          <w:u w:val="single"/>
        </w:rPr>
        <w:t>1</w:t>
      </w:r>
      <w:r w:rsidR="00C442AF" w:rsidRPr="006B64EB">
        <w:rPr>
          <w:rFonts w:asciiTheme="minorHAnsi" w:hAnsiTheme="minorHAnsi"/>
          <w:sz w:val="20"/>
          <w:szCs w:val="20"/>
        </w:rPr>
        <w:t xml:space="preserve">_ внеочередного общего собрания собственников помещений от </w:t>
      </w:r>
      <w:r w:rsidR="00C442AF" w:rsidRPr="006B64EB">
        <w:rPr>
          <w:rFonts w:asciiTheme="minorHAnsi" w:hAnsiTheme="minorHAnsi"/>
          <w:sz w:val="20"/>
          <w:szCs w:val="20"/>
          <w:u w:val="single"/>
        </w:rPr>
        <w:t xml:space="preserve"> 31.08.2019г.</w:t>
      </w:r>
      <w:r w:rsidR="00C442AF" w:rsidRPr="006B64EB">
        <w:rPr>
          <w:rFonts w:asciiTheme="minorHAnsi" w:hAnsiTheme="minorHAnsi"/>
          <w:sz w:val="20"/>
          <w:szCs w:val="20"/>
        </w:rPr>
        <w:t>).</w:t>
      </w:r>
      <w:bookmarkStart w:id="0" w:name="_GoBack"/>
      <w:bookmarkEnd w:id="0"/>
      <w:r w:rsidR="006B64EB" w:rsidRPr="006B64EB">
        <w:rPr>
          <w:rFonts w:asciiTheme="minorHAnsi" w:hAnsiTheme="minorHAnsi"/>
          <w:sz w:val="20"/>
          <w:szCs w:val="20"/>
        </w:rPr>
        <w:t xml:space="preserve"> </w:t>
      </w:r>
    </w:p>
    <w:p w:rsidR="00082FFF" w:rsidRPr="00FA7C90" w:rsidRDefault="00082FFF" w:rsidP="004C25C7">
      <w:pPr>
        <w:pStyle w:val="a3"/>
        <w:numPr>
          <w:ilvl w:val="1"/>
          <w:numId w:val="3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9306C7">
        <w:rPr>
          <w:sz w:val="20"/>
          <w:szCs w:val="20"/>
        </w:rPr>
        <w:t>Размер платы Собственника за услуги и работы</w:t>
      </w:r>
      <w:r w:rsidRPr="00FA7C90">
        <w:rPr>
          <w:sz w:val="20"/>
          <w:szCs w:val="20"/>
        </w:rPr>
        <w:t xml:space="preserve"> по управлению, содержанию и текущему ремонту общего имущества дома устанавливается соразмерно доле Собственника в праве собственности на общее имущество в жилом доме</w:t>
      </w:r>
      <w:r w:rsidR="007E3A7B">
        <w:rPr>
          <w:sz w:val="20"/>
          <w:szCs w:val="20"/>
        </w:rPr>
        <w:t xml:space="preserve">. </w:t>
      </w:r>
    </w:p>
    <w:p w:rsidR="00082FFF" w:rsidRPr="00FA7C90" w:rsidRDefault="00082FFF" w:rsidP="004C25C7">
      <w:pPr>
        <w:pStyle w:val="a3"/>
        <w:numPr>
          <w:ilvl w:val="1"/>
          <w:numId w:val="3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Размер платы за содержание и текущий ремонт жилого (нежилого) помещения на момент заключения настоящего договора составляет___</w:t>
      </w:r>
      <w:r w:rsidR="008A31B4" w:rsidRPr="00FA7C90">
        <w:rPr>
          <w:sz w:val="20"/>
          <w:szCs w:val="20"/>
        </w:rPr>
        <w:t>_</w:t>
      </w:r>
      <w:r w:rsidR="005919D7" w:rsidRPr="00FA7C90">
        <w:rPr>
          <w:sz w:val="20"/>
          <w:szCs w:val="20"/>
        </w:rPr>
        <w:t>__</w:t>
      </w:r>
      <w:r w:rsidR="008A31B4" w:rsidRPr="00FA7C90">
        <w:rPr>
          <w:sz w:val="20"/>
          <w:szCs w:val="20"/>
        </w:rPr>
        <w:t>__</w:t>
      </w:r>
      <w:r w:rsidRPr="00FA7C90">
        <w:rPr>
          <w:sz w:val="20"/>
          <w:szCs w:val="20"/>
        </w:rPr>
        <w:t>___ руб. на 1 кв.м. в месяц.</w:t>
      </w:r>
    </w:p>
    <w:p w:rsidR="00082FFF" w:rsidRPr="0061013E" w:rsidRDefault="00082FFF" w:rsidP="004C25C7">
      <w:pPr>
        <w:pStyle w:val="a3"/>
        <w:numPr>
          <w:ilvl w:val="1"/>
          <w:numId w:val="3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Размер платы за коммунальные услуги </w:t>
      </w:r>
      <w:r w:rsidR="00795087">
        <w:rPr>
          <w:sz w:val="20"/>
          <w:szCs w:val="20"/>
        </w:rPr>
        <w:t>рассчитывается исходя из объема потребляемых коммунальных услуг, определяемого по показаниям приборов учета, а при их отсутствии исходя из утвержденных в установленном порядке нормативов потребления коммунальных услуг по тарифам, установленным в соответствии с действующим законодательством</w:t>
      </w:r>
      <w:r w:rsidR="008A31B4" w:rsidRPr="0061013E">
        <w:rPr>
          <w:sz w:val="20"/>
          <w:szCs w:val="20"/>
        </w:rPr>
        <w:t xml:space="preserve">, с учетом содержания п.п. 2.2., 2.3. настоящего </w:t>
      </w:r>
      <w:r w:rsidR="00AA24B8" w:rsidRPr="0061013E">
        <w:rPr>
          <w:sz w:val="20"/>
          <w:szCs w:val="20"/>
        </w:rPr>
        <w:t>Д</w:t>
      </w:r>
      <w:r w:rsidR="008A31B4" w:rsidRPr="0061013E">
        <w:rPr>
          <w:sz w:val="20"/>
          <w:szCs w:val="20"/>
        </w:rPr>
        <w:t>оговора</w:t>
      </w:r>
      <w:r w:rsidRPr="0061013E">
        <w:rPr>
          <w:sz w:val="20"/>
          <w:szCs w:val="20"/>
        </w:rPr>
        <w:t>.</w:t>
      </w:r>
    </w:p>
    <w:p w:rsidR="00082FFF" w:rsidRPr="0061013E" w:rsidRDefault="00082FFF" w:rsidP="007D4372">
      <w:pPr>
        <w:pStyle w:val="a3"/>
        <w:numPr>
          <w:ilvl w:val="1"/>
          <w:numId w:val="34"/>
        </w:numPr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Не использование </w:t>
      </w:r>
      <w:r w:rsidR="00AA24B8" w:rsidRPr="0061013E">
        <w:rPr>
          <w:sz w:val="20"/>
          <w:szCs w:val="20"/>
        </w:rPr>
        <w:t xml:space="preserve">Собственником, нанимателем или иными лицами </w:t>
      </w:r>
      <w:r w:rsidRPr="0061013E">
        <w:rPr>
          <w:sz w:val="20"/>
          <w:szCs w:val="20"/>
        </w:rPr>
        <w:t xml:space="preserve">помещений не является основанием невнесения платы за </w:t>
      </w:r>
      <w:r w:rsidR="005B443D" w:rsidRPr="0061013E">
        <w:rPr>
          <w:sz w:val="20"/>
          <w:szCs w:val="20"/>
        </w:rPr>
        <w:t>жилое (не</w:t>
      </w:r>
      <w:r w:rsidR="00395370" w:rsidRPr="0061013E">
        <w:rPr>
          <w:sz w:val="20"/>
          <w:szCs w:val="20"/>
        </w:rPr>
        <w:t>жилое) помещение и коммунальные</w:t>
      </w:r>
      <w:r w:rsidR="0013438C" w:rsidRPr="0061013E">
        <w:rPr>
          <w:sz w:val="20"/>
          <w:szCs w:val="20"/>
        </w:rPr>
        <w:t xml:space="preserve"> услуги</w:t>
      </w:r>
      <w:r w:rsidR="008D26A0" w:rsidRPr="0061013E">
        <w:rPr>
          <w:sz w:val="20"/>
          <w:szCs w:val="20"/>
        </w:rPr>
        <w:t>.</w:t>
      </w:r>
    </w:p>
    <w:p w:rsidR="00082FFF" w:rsidRPr="0061013E" w:rsidRDefault="00082FFF" w:rsidP="007D4372">
      <w:pPr>
        <w:pStyle w:val="a3"/>
        <w:numPr>
          <w:ilvl w:val="1"/>
          <w:numId w:val="34"/>
        </w:numPr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Перерасчет платежей за период временного отсутствия граждан производится в порядке, установленном Правил</w:t>
      </w:r>
      <w:r w:rsidR="00795087">
        <w:rPr>
          <w:sz w:val="20"/>
          <w:szCs w:val="20"/>
        </w:rPr>
        <w:t>ами</w:t>
      </w:r>
      <w:r w:rsidR="0013438C" w:rsidRPr="0061013E">
        <w:rPr>
          <w:sz w:val="20"/>
          <w:szCs w:val="20"/>
        </w:rPr>
        <w:t>354</w:t>
      </w:r>
      <w:r w:rsidRPr="0061013E">
        <w:rPr>
          <w:sz w:val="20"/>
          <w:szCs w:val="20"/>
        </w:rPr>
        <w:t>.</w:t>
      </w:r>
    </w:p>
    <w:p w:rsidR="00082FFF" w:rsidRPr="0061013E" w:rsidRDefault="00082FFF" w:rsidP="007D4372">
      <w:pPr>
        <w:pStyle w:val="a3"/>
        <w:numPr>
          <w:ilvl w:val="1"/>
          <w:numId w:val="34"/>
        </w:numPr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proofErr w:type="gramStart"/>
      <w:r w:rsidRPr="0061013E">
        <w:rPr>
          <w:sz w:val="20"/>
          <w:szCs w:val="20"/>
        </w:rPr>
        <w:t>Плата за услуги и работы по управлению, содержанию и текущему ремонту общего имущества</w:t>
      </w:r>
      <w:r w:rsidR="00AF26E3" w:rsidRPr="0061013E">
        <w:rPr>
          <w:sz w:val="20"/>
          <w:szCs w:val="20"/>
        </w:rPr>
        <w:t>, за потребленные коммунальные услуги</w:t>
      </w:r>
      <w:r w:rsidR="00AF0104">
        <w:rPr>
          <w:sz w:val="20"/>
          <w:szCs w:val="20"/>
        </w:rPr>
        <w:t xml:space="preserve"> </w:t>
      </w:r>
      <w:r w:rsidRPr="0061013E">
        <w:rPr>
          <w:sz w:val="20"/>
          <w:szCs w:val="20"/>
        </w:rPr>
        <w:t>производится ежемесячно до 15 числа месяца, следующего за истекшим месяцем, на основании выставленных Управляющей организацией платежных документов (счет–квитанция – для физических лиц,</w:t>
      </w:r>
      <w:r w:rsidR="00AF26E3" w:rsidRPr="0061013E">
        <w:rPr>
          <w:sz w:val="20"/>
          <w:szCs w:val="20"/>
        </w:rPr>
        <w:t xml:space="preserve"> акт и </w:t>
      </w:r>
      <w:r w:rsidRPr="0061013E">
        <w:rPr>
          <w:sz w:val="20"/>
          <w:szCs w:val="20"/>
        </w:rPr>
        <w:t xml:space="preserve"> счет</w:t>
      </w:r>
      <w:r w:rsidR="00113720" w:rsidRPr="0061013E">
        <w:rPr>
          <w:sz w:val="20"/>
          <w:szCs w:val="20"/>
        </w:rPr>
        <w:t xml:space="preserve"> на оплату</w:t>
      </w:r>
      <w:r w:rsidRPr="0061013E">
        <w:rPr>
          <w:sz w:val="20"/>
          <w:szCs w:val="20"/>
        </w:rPr>
        <w:t xml:space="preserve"> – для юридических лиц), предоставляемых не позднее пятого числа месяца, следующего за </w:t>
      </w:r>
      <w:r w:rsidR="007E3A7B" w:rsidRPr="0061013E">
        <w:rPr>
          <w:sz w:val="20"/>
          <w:szCs w:val="20"/>
        </w:rPr>
        <w:t>расчетным</w:t>
      </w:r>
      <w:r w:rsidRPr="0061013E">
        <w:rPr>
          <w:sz w:val="20"/>
          <w:szCs w:val="20"/>
        </w:rPr>
        <w:t xml:space="preserve"> месяцем.</w:t>
      </w:r>
      <w:proofErr w:type="gramEnd"/>
    </w:p>
    <w:p w:rsidR="00082FFF" w:rsidRPr="0061013E" w:rsidRDefault="00082FFF" w:rsidP="004C25C7">
      <w:pPr>
        <w:pStyle w:val="a3"/>
        <w:numPr>
          <w:ilvl w:val="1"/>
          <w:numId w:val="3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В предоставленном счете указываются</w:t>
      </w:r>
      <w:r w:rsidR="002B6D05" w:rsidRPr="0061013E">
        <w:rPr>
          <w:sz w:val="20"/>
          <w:szCs w:val="20"/>
        </w:rPr>
        <w:t xml:space="preserve"> сведения</w:t>
      </w:r>
      <w:r w:rsidR="00AF0104">
        <w:rPr>
          <w:sz w:val="20"/>
          <w:szCs w:val="20"/>
        </w:rPr>
        <w:t xml:space="preserve"> </w:t>
      </w:r>
      <w:r w:rsidR="002B6D05" w:rsidRPr="0061013E">
        <w:rPr>
          <w:sz w:val="20"/>
          <w:szCs w:val="20"/>
        </w:rPr>
        <w:t xml:space="preserve">в соответствии с п. 69 Правил </w:t>
      </w:r>
      <w:r w:rsidR="00E52AB5" w:rsidRPr="0061013E">
        <w:rPr>
          <w:sz w:val="20"/>
          <w:szCs w:val="20"/>
        </w:rPr>
        <w:t>№ 354</w:t>
      </w:r>
      <w:r w:rsidR="002B6D05" w:rsidRPr="0061013E">
        <w:rPr>
          <w:sz w:val="20"/>
          <w:szCs w:val="20"/>
        </w:rPr>
        <w:t xml:space="preserve">, </w:t>
      </w:r>
      <w:r w:rsidRPr="0061013E">
        <w:rPr>
          <w:sz w:val="20"/>
          <w:szCs w:val="20"/>
        </w:rPr>
        <w:t>а также сумма пени, определенная в соответствии с ЖК РФ.</w:t>
      </w:r>
    </w:p>
    <w:p w:rsidR="008077B7" w:rsidRPr="0061013E" w:rsidRDefault="008077B7" w:rsidP="008077B7">
      <w:pPr>
        <w:pStyle w:val="a3"/>
        <w:numPr>
          <w:ilvl w:val="1"/>
          <w:numId w:val="34"/>
        </w:numPr>
        <w:tabs>
          <w:tab w:val="left" w:pos="426"/>
        </w:tabs>
        <w:spacing w:line="240" w:lineRule="exact"/>
        <w:ind w:left="0" w:firstLine="284"/>
        <w:jc w:val="both"/>
        <w:rPr>
          <w:rFonts w:cs="Arial"/>
          <w:sz w:val="20"/>
          <w:szCs w:val="20"/>
        </w:rPr>
      </w:pPr>
      <w:r w:rsidRPr="0061013E">
        <w:rPr>
          <w:sz w:val="20"/>
          <w:szCs w:val="20"/>
        </w:rPr>
        <w:t xml:space="preserve">Капитальный ремонт общего имущества проводится только на основании решения общего собрания собственников многоквартирного дома и может  изменяться в соответствии с действующими на тот момент законодательными актами. Решение о порядке и способе формирования фонда капитального ремонта принимается собственниками помещений в </w:t>
      </w:r>
      <w:proofErr w:type="gramStart"/>
      <w:r w:rsidRPr="0061013E">
        <w:rPr>
          <w:sz w:val="20"/>
          <w:szCs w:val="20"/>
        </w:rPr>
        <w:t>сроки, установленные законодательством и оплачивается</w:t>
      </w:r>
      <w:proofErr w:type="gramEnd"/>
      <w:r w:rsidRPr="0061013E">
        <w:rPr>
          <w:sz w:val="20"/>
          <w:szCs w:val="20"/>
        </w:rPr>
        <w:t xml:space="preserve"> самостоятельно, вне зависимости от оплаты иных предоставляемых услуг. Обязанность по оплате расходов на капитальный ремонт жилого дома распространяется на всех собственников помещений в этом доме</w:t>
      </w:r>
      <w:r w:rsidRPr="0061013E">
        <w:rPr>
          <w:rFonts w:cs="Arial"/>
          <w:sz w:val="20"/>
          <w:szCs w:val="20"/>
        </w:rPr>
        <w:t xml:space="preserve">. </w:t>
      </w:r>
      <w:r w:rsidRPr="0061013E">
        <w:rPr>
          <w:rFonts w:eastAsia="Times New Roman" w:cs="Arial"/>
          <w:sz w:val="20"/>
          <w:szCs w:val="20"/>
          <w:lang w:eastAsia="ru-RU"/>
        </w:rPr>
        <w:t xml:space="preserve">В случае формирования фонда капитального ремонта на счете регионального оператора,  виды услуг и (или) </w:t>
      </w:r>
      <w:proofErr w:type="gramStart"/>
      <w:r w:rsidRPr="0061013E">
        <w:rPr>
          <w:rFonts w:eastAsia="Times New Roman" w:cs="Arial"/>
          <w:sz w:val="20"/>
          <w:szCs w:val="20"/>
          <w:lang w:eastAsia="ru-RU"/>
        </w:rPr>
        <w:t>работ, включенных в региональную программу капитального ремонта определяются</w:t>
      </w:r>
      <w:proofErr w:type="gramEnd"/>
      <w:r w:rsidRPr="0061013E">
        <w:rPr>
          <w:rFonts w:eastAsia="Times New Roman" w:cs="Arial"/>
          <w:sz w:val="20"/>
          <w:szCs w:val="20"/>
          <w:lang w:eastAsia="ru-RU"/>
        </w:rPr>
        <w:t xml:space="preserve"> в порядке, установленном действующим законодательством. </w:t>
      </w:r>
    </w:p>
    <w:p w:rsidR="00846328" w:rsidRPr="0061013E" w:rsidRDefault="00846328" w:rsidP="004C25C7">
      <w:pPr>
        <w:pStyle w:val="a3"/>
        <w:numPr>
          <w:ilvl w:val="1"/>
          <w:numId w:val="3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При сборе денежных средств на капитальный ремонт общего имущества Управляющая организация выступает в качестве Агента.</w:t>
      </w:r>
    </w:p>
    <w:p w:rsidR="00AE507D" w:rsidRDefault="005475AF" w:rsidP="00FF31CA">
      <w:pPr>
        <w:pStyle w:val="a3"/>
        <w:numPr>
          <w:ilvl w:val="1"/>
          <w:numId w:val="3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E507D" w:rsidRPr="0061013E">
        <w:rPr>
          <w:sz w:val="20"/>
          <w:szCs w:val="20"/>
        </w:rPr>
        <w:t xml:space="preserve">Сведения об установлении, введении или изменении цен (тарифов) на коммунальные услуги публикуются в средствах массовой информации. </w:t>
      </w:r>
      <w:r w:rsidR="005B68EA" w:rsidRPr="0061013E">
        <w:rPr>
          <w:sz w:val="20"/>
          <w:szCs w:val="20"/>
        </w:rPr>
        <w:t xml:space="preserve">Цены </w:t>
      </w:r>
      <w:r w:rsidR="005B68EA" w:rsidRPr="0061013E">
        <w:rPr>
          <w:sz w:val="20"/>
          <w:szCs w:val="20"/>
        </w:rPr>
        <w:lastRenderedPageBreak/>
        <w:t>(тарифы) на коммунальные услуги считаются измененными с момен</w:t>
      </w:r>
      <w:r w:rsidR="00C82649" w:rsidRPr="0061013E">
        <w:rPr>
          <w:sz w:val="20"/>
          <w:szCs w:val="20"/>
        </w:rPr>
        <w:t xml:space="preserve">та введения новых цен (тарифов), о чем Управляющая организация оповещает Собственников жилых (нежилых) помещений за месяц до изменения </w:t>
      </w:r>
      <w:r w:rsidR="00636EC9" w:rsidRPr="0061013E">
        <w:rPr>
          <w:sz w:val="20"/>
          <w:szCs w:val="20"/>
        </w:rPr>
        <w:t>тарифов.</w:t>
      </w:r>
    </w:p>
    <w:p w:rsidR="00FF31CA" w:rsidRPr="0061013E" w:rsidRDefault="00FF31CA" w:rsidP="004829C6">
      <w:pPr>
        <w:pStyle w:val="a3"/>
        <w:numPr>
          <w:ilvl w:val="0"/>
          <w:numId w:val="34"/>
        </w:numPr>
        <w:tabs>
          <w:tab w:val="left" w:pos="426"/>
        </w:tabs>
        <w:jc w:val="center"/>
        <w:rPr>
          <w:b/>
          <w:sz w:val="20"/>
          <w:szCs w:val="20"/>
        </w:rPr>
      </w:pPr>
      <w:r w:rsidRPr="0061013E">
        <w:rPr>
          <w:b/>
          <w:sz w:val="20"/>
          <w:szCs w:val="20"/>
        </w:rPr>
        <w:t>Ответственность сторон</w:t>
      </w:r>
    </w:p>
    <w:p w:rsidR="006253DC" w:rsidRPr="0061013E" w:rsidRDefault="00FF31CA" w:rsidP="007D4372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5.1.</w:t>
      </w:r>
      <w:r w:rsidRPr="0061013E">
        <w:rPr>
          <w:sz w:val="20"/>
          <w:szCs w:val="20"/>
        </w:rPr>
        <w:tab/>
      </w:r>
      <w:r w:rsidR="006253DC" w:rsidRPr="0061013E">
        <w:rPr>
          <w:sz w:val="20"/>
          <w:szCs w:val="20"/>
        </w:rPr>
        <w:t>Управляющая компания несет ответственность за выполне</w:t>
      </w:r>
      <w:r w:rsidR="008D26A0" w:rsidRPr="0061013E">
        <w:rPr>
          <w:sz w:val="20"/>
          <w:szCs w:val="20"/>
        </w:rPr>
        <w:t xml:space="preserve">ние условий настоящего Договора в соответствии с требованиями действующего законодательства. </w:t>
      </w:r>
    </w:p>
    <w:p w:rsidR="00FF31CA" w:rsidRPr="0061013E" w:rsidRDefault="006253DC" w:rsidP="007D4372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5.2. </w:t>
      </w:r>
      <w:r w:rsidR="00FF31CA" w:rsidRPr="0061013E">
        <w:rPr>
          <w:sz w:val="20"/>
          <w:szCs w:val="20"/>
        </w:rPr>
        <w:t>В случае нарушения Собственником сроков внесения платежей, установленных разделом 4 Договора, Управляющая организация вправе</w:t>
      </w:r>
      <w:r w:rsidR="008D26A0" w:rsidRPr="0061013E">
        <w:rPr>
          <w:sz w:val="20"/>
          <w:szCs w:val="20"/>
        </w:rPr>
        <w:t xml:space="preserve"> взыскать с него пени в размере, установленном нормами действующего законодательства</w:t>
      </w:r>
      <w:proofErr w:type="gramStart"/>
      <w:r w:rsidR="008D26A0" w:rsidRPr="0061013E">
        <w:rPr>
          <w:sz w:val="20"/>
          <w:szCs w:val="20"/>
        </w:rPr>
        <w:t>.</w:t>
      </w:r>
      <w:proofErr w:type="gramEnd"/>
      <w:r w:rsidR="008D26A0" w:rsidRPr="0061013E">
        <w:rPr>
          <w:sz w:val="20"/>
          <w:szCs w:val="20"/>
        </w:rPr>
        <w:t xml:space="preserve"> </w:t>
      </w:r>
      <w:proofErr w:type="gramStart"/>
      <w:r w:rsidR="00FF31CA" w:rsidRPr="0061013E">
        <w:rPr>
          <w:sz w:val="20"/>
          <w:szCs w:val="20"/>
        </w:rPr>
        <w:t>з</w:t>
      </w:r>
      <w:proofErr w:type="gramEnd"/>
      <w:r w:rsidR="00FF31CA" w:rsidRPr="0061013E">
        <w:rPr>
          <w:sz w:val="20"/>
          <w:szCs w:val="20"/>
        </w:rPr>
        <w:t>а каждый день просрочки платежа, со следующего дня после наступления установленного срока оплаты по день фактической выплаты включительно. Размер пени указывается в счете и подлежит уплате Собственником одновременно с оплатой услуг в соответствии с разделом 4 Договора.</w:t>
      </w:r>
    </w:p>
    <w:p w:rsidR="00FF31CA" w:rsidRPr="0061013E" w:rsidRDefault="00FF31CA" w:rsidP="007D4372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5.</w:t>
      </w:r>
      <w:r w:rsidR="006253DC" w:rsidRPr="0061013E">
        <w:rPr>
          <w:sz w:val="20"/>
          <w:szCs w:val="20"/>
        </w:rPr>
        <w:t>3</w:t>
      </w:r>
      <w:r w:rsidRPr="0061013E">
        <w:rPr>
          <w:sz w:val="20"/>
          <w:szCs w:val="20"/>
        </w:rPr>
        <w:t>.</w:t>
      </w:r>
      <w:r w:rsidRPr="0061013E">
        <w:rPr>
          <w:sz w:val="20"/>
          <w:szCs w:val="20"/>
        </w:rPr>
        <w:tab/>
      </w:r>
      <w:proofErr w:type="gramStart"/>
      <w:r w:rsidRPr="0061013E">
        <w:rPr>
          <w:sz w:val="20"/>
          <w:szCs w:val="20"/>
        </w:rPr>
        <w:t>В случае если Собственник своевременно не уведомил Управляющую организацию о переходе права собственности на данное жилое (нежилое) помещений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</w:t>
      </w:r>
      <w:r w:rsidR="000D2A49" w:rsidRPr="0061013E">
        <w:rPr>
          <w:sz w:val="20"/>
          <w:szCs w:val="20"/>
        </w:rPr>
        <w:t xml:space="preserve"> и оплаты жилищно-коммунальных услуг по </w:t>
      </w:r>
      <w:r w:rsidR="00472A55" w:rsidRPr="0061013E">
        <w:rPr>
          <w:sz w:val="20"/>
          <w:szCs w:val="20"/>
        </w:rPr>
        <w:t>день</w:t>
      </w:r>
      <w:r w:rsidR="00C442AF">
        <w:rPr>
          <w:sz w:val="20"/>
          <w:szCs w:val="20"/>
        </w:rPr>
        <w:t>, устанавливающий право на собственность нового собственника</w:t>
      </w:r>
      <w:r w:rsidRPr="0061013E">
        <w:rPr>
          <w:sz w:val="20"/>
          <w:szCs w:val="20"/>
        </w:rPr>
        <w:t>.</w:t>
      </w:r>
      <w:proofErr w:type="gramEnd"/>
    </w:p>
    <w:p w:rsidR="00FF31CA" w:rsidRPr="0061013E" w:rsidRDefault="00FF31CA" w:rsidP="007D4372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5.</w:t>
      </w:r>
      <w:r w:rsidR="006253DC" w:rsidRPr="0061013E">
        <w:rPr>
          <w:sz w:val="20"/>
          <w:szCs w:val="20"/>
        </w:rPr>
        <w:t>4</w:t>
      </w:r>
      <w:r w:rsidRPr="0061013E">
        <w:rPr>
          <w:sz w:val="20"/>
          <w:szCs w:val="20"/>
        </w:rPr>
        <w:t>.</w:t>
      </w:r>
      <w:r w:rsidRPr="0061013E">
        <w:rPr>
          <w:sz w:val="20"/>
          <w:szCs w:val="20"/>
        </w:rPr>
        <w:tab/>
        <w:t>Собственник несет ответственность за нарушение требований пожарной безопасности в соответствии с действующим законодательством.</w:t>
      </w:r>
    </w:p>
    <w:p w:rsidR="00FF31CA" w:rsidRPr="0061013E" w:rsidRDefault="00FF31CA" w:rsidP="007D4372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5.</w:t>
      </w:r>
      <w:r w:rsidR="006253DC" w:rsidRPr="0061013E">
        <w:rPr>
          <w:sz w:val="20"/>
          <w:szCs w:val="20"/>
        </w:rPr>
        <w:t>5</w:t>
      </w:r>
      <w:r w:rsidRPr="0061013E">
        <w:rPr>
          <w:sz w:val="20"/>
          <w:szCs w:val="20"/>
        </w:rPr>
        <w:t>.</w:t>
      </w:r>
      <w:r w:rsidRPr="0061013E">
        <w:rPr>
          <w:sz w:val="20"/>
          <w:szCs w:val="20"/>
        </w:rPr>
        <w:tab/>
        <w:t>Собственник несет ответственность за исправность находящихся в его пользовании приборов учета и за правильность предоставляемых в Управляющую организацию сведений по данным приборам. В случае</w:t>
      </w:r>
      <w:proofErr w:type="gramStart"/>
      <w:r w:rsidRPr="0061013E">
        <w:rPr>
          <w:sz w:val="20"/>
          <w:szCs w:val="20"/>
        </w:rPr>
        <w:t>,</w:t>
      </w:r>
      <w:proofErr w:type="gramEnd"/>
      <w:r w:rsidRPr="0061013E">
        <w:rPr>
          <w:sz w:val="20"/>
          <w:szCs w:val="20"/>
        </w:rPr>
        <w:t xml:space="preserve"> если будет установлено, что приборы учета не исправлены, а собственник вовремя не сообщил о данном факте представителю Управляющей организации в письменной форме, Управляющая организация оставляет за собой право производить начисление за потребленные услуги </w:t>
      </w:r>
      <w:r w:rsidR="008D26A0" w:rsidRPr="0061013E">
        <w:rPr>
          <w:sz w:val="20"/>
          <w:szCs w:val="20"/>
        </w:rPr>
        <w:t>в соответствии с Правилами № 354</w:t>
      </w:r>
      <w:r w:rsidRPr="0061013E">
        <w:rPr>
          <w:sz w:val="20"/>
          <w:szCs w:val="20"/>
        </w:rPr>
        <w:t>.</w:t>
      </w:r>
      <w:r w:rsidR="006B083F" w:rsidRPr="0061013E">
        <w:rPr>
          <w:sz w:val="20"/>
          <w:szCs w:val="20"/>
        </w:rPr>
        <w:t xml:space="preserve">При </w:t>
      </w:r>
      <w:r w:rsidR="00181DC8" w:rsidRPr="0061013E">
        <w:rPr>
          <w:sz w:val="20"/>
          <w:szCs w:val="20"/>
        </w:rPr>
        <w:t xml:space="preserve">установлении правильных показаний приборов учета во время проверки </w:t>
      </w:r>
      <w:r w:rsidR="006C39A4" w:rsidRPr="0061013E">
        <w:rPr>
          <w:sz w:val="20"/>
          <w:szCs w:val="20"/>
        </w:rPr>
        <w:t xml:space="preserve"> технического состояния и показателей индивидуальных приборов учета Собственнику (по</w:t>
      </w:r>
      <w:r w:rsidR="00D2708C" w:rsidRPr="0061013E">
        <w:rPr>
          <w:sz w:val="20"/>
          <w:szCs w:val="20"/>
        </w:rPr>
        <w:t>требителю) производиться перерасчет размера платы за коммунальную услугу</w:t>
      </w:r>
      <w:r w:rsidR="00AA4B90" w:rsidRPr="0061013E">
        <w:rPr>
          <w:sz w:val="20"/>
          <w:szCs w:val="20"/>
        </w:rPr>
        <w:t xml:space="preserve"> за расчетный период</w:t>
      </w:r>
      <w:r w:rsidR="006E180F" w:rsidRPr="0061013E">
        <w:rPr>
          <w:sz w:val="20"/>
          <w:szCs w:val="20"/>
        </w:rPr>
        <w:t>,</w:t>
      </w:r>
      <w:r w:rsidR="00AA4B90" w:rsidRPr="0061013E">
        <w:rPr>
          <w:sz w:val="20"/>
          <w:szCs w:val="20"/>
        </w:rPr>
        <w:t xml:space="preserve"> в котором исполнителем была проведена проверка.</w:t>
      </w:r>
    </w:p>
    <w:p w:rsidR="00FF31CA" w:rsidRDefault="00FF31CA" w:rsidP="007D4372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5.</w:t>
      </w:r>
      <w:r w:rsidR="00A66238" w:rsidRPr="0061013E">
        <w:rPr>
          <w:sz w:val="20"/>
          <w:szCs w:val="20"/>
        </w:rPr>
        <w:t>6</w:t>
      </w:r>
      <w:r w:rsidRPr="0061013E">
        <w:rPr>
          <w:sz w:val="20"/>
          <w:szCs w:val="20"/>
        </w:rPr>
        <w:t>.</w:t>
      </w:r>
      <w:r w:rsidRPr="0061013E">
        <w:rPr>
          <w:sz w:val="20"/>
          <w:szCs w:val="20"/>
        </w:rPr>
        <w:tab/>
        <w:t>При неисполнении или ненадлежащем исполнении предусмотренных настоящим Договором обязательств, Стороны несут ответственность, предусмотренную действующим законодательством РФ.</w:t>
      </w:r>
    </w:p>
    <w:p w:rsidR="00C442AF" w:rsidRDefault="00C442AF" w:rsidP="007D4372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</w:p>
    <w:p w:rsidR="00FF31CA" w:rsidRDefault="00FF31CA" w:rsidP="004C25C7">
      <w:pPr>
        <w:pStyle w:val="a3"/>
        <w:numPr>
          <w:ilvl w:val="0"/>
          <w:numId w:val="34"/>
        </w:numPr>
        <w:tabs>
          <w:tab w:val="left" w:pos="426"/>
        </w:tabs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 xml:space="preserve">Порядок </w:t>
      </w:r>
      <w:proofErr w:type="gramStart"/>
      <w:r w:rsidRPr="00FA7C90">
        <w:rPr>
          <w:b/>
          <w:sz w:val="20"/>
          <w:szCs w:val="20"/>
        </w:rPr>
        <w:t>оформления факта нарушения условий настоящего Договора</w:t>
      </w:r>
      <w:proofErr w:type="gramEnd"/>
    </w:p>
    <w:p w:rsidR="00FF31CA" w:rsidRPr="0061013E" w:rsidRDefault="00FF31CA" w:rsidP="007E3A7B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6.1.</w:t>
      </w:r>
      <w:r w:rsidRPr="00FA7C90">
        <w:rPr>
          <w:sz w:val="20"/>
          <w:szCs w:val="20"/>
        </w:rPr>
        <w:tab/>
      </w:r>
      <w:proofErr w:type="gramStart"/>
      <w:r w:rsidRPr="00FA7C90">
        <w:rPr>
          <w:sz w:val="20"/>
          <w:szCs w:val="20"/>
        </w:rPr>
        <w:t xml:space="preserve">В случаях нарушения качества услуг и работ по содержанию и ремонту </w:t>
      </w:r>
      <w:r w:rsidRPr="0061013E">
        <w:rPr>
          <w:sz w:val="20"/>
          <w:szCs w:val="20"/>
        </w:rPr>
        <w:t>общего имущества в жилом доме, а также причинения вреда жизни, здоровью и имущества Собственника или лиц, пользующихся его помещениями, или общему имуществу собственников помещений многоквартирного дома, а также по требованию Управляющей организации, либо Собственника, составляется Акт нарушения условий договора или нанесения ущерба.</w:t>
      </w:r>
      <w:proofErr w:type="gramEnd"/>
      <w:r w:rsidRPr="0061013E">
        <w:rPr>
          <w:sz w:val="20"/>
          <w:szCs w:val="20"/>
        </w:rPr>
        <w:t xml:space="preserve"> В случае письменного </w:t>
      </w:r>
      <w:r w:rsidRPr="0061013E">
        <w:rPr>
          <w:sz w:val="20"/>
          <w:szCs w:val="20"/>
        </w:rPr>
        <w:lastRenderedPageBreak/>
        <w:t>признания Управляющей организацией, Собственником или лицом, пользующимся его помещениями, своей вины в возникновении нарушения акт может не составляться. В этом случае, при наличии вреда имуществу, Стороны подписывают дефектную ведомость.</w:t>
      </w:r>
    </w:p>
    <w:p w:rsidR="00FF31CA" w:rsidRPr="0061013E" w:rsidRDefault="00FF31CA" w:rsidP="000B7241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6.2.</w:t>
      </w:r>
      <w:r w:rsidRPr="0061013E">
        <w:rPr>
          <w:sz w:val="20"/>
          <w:szCs w:val="20"/>
        </w:rPr>
        <w:tab/>
        <w:t>Акт составляется комиссией, которая должна состоять не менее чем из трех человек, включая представителей Управляющей организации, Собственника, а при его отсутствии, лиц, пользующихся его помещениями,</w:t>
      </w:r>
      <w:r w:rsidR="00AF0104">
        <w:rPr>
          <w:sz w:val="20"/>
          <w:szCs w:val="20"/>
        </w:rPr>
        <w:t xml:space="preserve"> </w:t>
      </w:r>
      <w:r w:rsidRPr="0061013E">
        <w:rPr>
          <w:sz w:val="20"/>
          <w:szCs w:val="20"/>
        </w:rPr>
        <w:t>представителей подрядных организаций, свидетелей (соседей).</w:t>
      </w:r>
    </w:p>
    <w:p w:rsidR="00FF31CA" w:rsidRPr="0061013E" w:rsidRDefault="00FF31CA" w:rsidP="000B7241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6.3.</w:t>
      </w:r>
      <w:r w:rsidRPr="0061013E">
        <w:rPr>
          <w:sz w:val="20"/>
          <w:szCs w:val="20"/>
        </w:rPr>
        <w:tab/>
      </w:r>
      <w:proofErr w:type="gramStart"/>
      <w:r w:rsidRPr="0061013E">
        <w:rPr>
          <w:sz w:val="20"/>
          <w:szCs w:val="20"/>
        </w:rPr>
        <w:t>Акт составляется в произвольной форме и должен содержать: дату и время его составления; дату, время и характер нарушения, причин и последствий недостатков: факты нарушения требований законодательства Российской Федерации, условий настоящего Договора, или причинения вреда жизни, здоровью и имуществу Собственника и (или) лиц, пользующихся его помещением описание (при наличии возможности их фотографирование или видео съемка) повреждений имущества;</w:t>
      </w:r>
      <w:proofErr w:type="gramEnd"/>
      <w:r w:rsidRPr="0061013E">
        <w:rPr>
          <w:sz w:val="20"/>
          <w:szCs w:val="20"/>
        </w:rPr>
        <w:t xml:space="preserve"> все разногласия, особые имения и возражения, возникшие при составлении акта; подписи членов комиссии.</w:t>
      </w:r>
    </w:p>
    <w:p w:rsidR="00FF31CA" w:rsidRDefault="00FF31CA" w:rsidP="000B7241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6.4.</w:t>
      </w:r>
      <w:r w:rsidRPr="0061013E">
        <w:rPr>
          <w:sz w:val="20"/>
          <w:szCs w:val="20"/>
        </w:rPr>
        <w:tab/>
        <w:t>Акт составляется в присутствии Собственника и (или) лиц, пользующихся его помещением. При отсутствии Собственника и лиц, пользующихся его помещением, акт составляется комиссией без его (их) участия с приглашением в состав комиссии иных лиц (например, соседей, родственников). Акт проверки составляется комиссией не менее чем в двух экземплярах. Один экземпляр акта вручается под расписку Собственнику, а при его отсутствии лицу, пользующемуся его помещением в многоквартирном доме. Второй экземпляр находится в Управляющей организации.</w:t>
      </w:r>
    </w:p>
    <w:p w:rsidR="003508B6" w:rsidRDefault="003508B6" w:rsidP="003508B6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6.5. Если стороны не пришли к единому решению относительно объема и качества оказанных услуг и выполненных работ, ими может быть привлечен эксперт (экспертная организация). При этом финансовые расходы несет сторона, которая привлекает эксперта (экспертную организацию). </w:t>
      </w:r>
    </w:p>
    <w:p w:rsidR="00AF0104" w:rsidRDefault="00AF0104" w:rsidP="003508B6">
      <w:pPr>
        <w:pStyle w:val="a3"/>
        <w:tabs>
          <w:tab w:val="left" w:pos="426"/>
        </w:tabs>
        <w:spacing w:line="240" w:lineRule="auto"/>
        <w:ind w:left="0" w:firstLine="284"/>
        <w:jc w:val="both"/>
        <w:rPr>
          <w:sz w:val="20"/>
          <w:szCs w:val="20"/>
        </w:rPr>
      </w:pPr>
    </w:p>
    <w:p w:rsidR="00FF31CA" w:rsidRPr="0061013E" w:rsidRDefault="00FF31CA" w:rsidP="00781666">
      <w:pPr>
        <w:pStyle w:val="a3"/>
        <w:numPr>
          <w:ilvl w:val="0"/>
          <w:numId w:val="31"/>
        </w:numPr>
        <w:tabs>
          <w:tab w:val="left" w:pos="426"/>
        </w:tabs>
        <w:spacing w:line="240" w:lineRule="auto"/>
        <w:jc w:val="center"/>
        <w:rPr>
          <w:b/>
          <w:sz w:val="20"/>
          <w:szCs w:val="20"/>
        </w:rPr>
      </w:pPr>
      <w:r w:rsidRPr="0061013E">
        <w:rPr>
          <w:b/>
          <w:sz w:val="20"/>
          <w:szCs w:val="20"/>
        </w:rPr>
        <w:t>Особые условия</w:t>
      </w:r>
    </w:p>
    <w:p w:rsidR="00FF31CA" w:rsidRPr="0061013E" w:rsidRDefault="00FF31CA" w:rsidP="00552F7D">
      <w:pPr>
        <w:pStyle w:val="a3"/>
        <w:numPr>
          <w:ilvl w:val="1"/>
          <w:numId w:val="31"/>
        </w:numPr>
        <w:tabs>
          <w:tab w:val="left" w:pos="426"/>
        </w:tabs>
        <w:spacing w:line="240" w:lineRule="exact"/>
        <w:ind w:left="0" w:firstLine="36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 Все споры, возникшие из Договора или в связи с ним, разрешаются Сторонами путем переговоров.</w:t>
      </w:r>
      <w:r w:rsidR="0059719E" w:rsidRPr="0061013E">
        <w:rPr>
          <w:color w:val="000000"/>
          <w:sz w:val="20"/>
          <w:szCs w:val="20"/>
          <w:shd w:val="clear" w:color="auto" w:fill="FFFFFF"/>
        </w:rPr>
        <w:t xml:space="preserve"> В случае если Стороны не могут достичь взаимного соглашения, споры и разногласия разрешаются в суде по месту нахождения ООО «Управляющая компания «Уют»</w:t>
      </w:r>
      <w:r w:rsidRPr="0061013E">
        <w:rPr>
          <w:sz w:val="20"/>
          <w:szCs w:val="20"/>
        </w:rPr>
        <w:t>.</w:t>
      </w:r>
    </w:p>
    <w:p w:rsidR="00FF31CA" w:rsidRPr="0061013E" w:rsidRDefault="00FF31CA" w:rsidP="00552F7D">
      <w:pPr>
        <w:pStyle w:val="a3"/>
        <w:numPr>
          <w:ilvl w:val="1"/>
          <w:numId w:val="31"/>
        </w:numPr>
        <w:tabs>
          <w:tab w:val="left" w:pos="426"/>
        </w:tabs>
        <w:spacing w:line="240" w:lineRule="exact"/>
        <w:ind w:left="0" w:firstLine="36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Претензии (жалобы) на несоблюдение условий Договора предъявляются Собствен</w:t>
      </w:r>
      <w:r w:rsidR="00614FB2" w:rsidRPr="0061013E">
        <w:rPr>
          <w:sz w:val="20"/>
          <w:szCs w:val="20"/>
        </w:rPr>
        <w:t>ник</w:t>
      </w:r>
      <w:r w:rsidRPr="0061013E">
        <w:rPr>
          <w:sz w:val="20"/>
          <w:szCs w:val="20"/>
        </w:rPr>
        <w:t xml:space="preserve">ом или лицом, пользующимся его помещением в многоквартирном доме, в письменном виде </w:t>
      </w:r>
      <w:r w:rsidR="008D26A0" w:rsidRPr="0061013E">
        <w:rPr>
          <w:sz w:val="20"/>
          <w:szCs w:val="20"/>
        </w:rPr>
        <w:t xml:space="preserve">или по электронной почте, </w:t>
      </w:r>
      <w:r w:rsidRPr="0061013E">
        <w:rPr>
          <w:sz w:val="20"/>
          <w:szCs w:val="20"/>
        </w:rPr>
        <w:t xml:space="preserve">и подлежат обязательной </w:t>
      </w:r>
      <w:proofErr w:type="gramStart"/>
      <w:r w:rsidRPr="0061013E">
        <w:rPr>
          <w:sz w:val="20"/>
          <w:szCs w:val="20"/>
        </w:rPr>
        <w:t>регистрации</w:t>
      </w:r>
      <w:proofErr w:type="gramEnd"/>
      <w:r w:rsidR="00AF0104">
        <w:rPr>
          <w:sz w:val="20"/>
          <w:szCs w:val="20"/>
        </w:rPr>
        <w:t xml:space="preserve"> </w:t>
      </w:r>
      <w:r w:rsidRPr="0061013E">
        <w:rPr>
          <w:sz w:val="20"/>
          <w:szCs w:val="20"/>
        </w:rPr>
        <w:t>Управляющей организацией.</w:t>
      </w:r>
    </w:p>
    <w:p w:rsidR="00FF31CA" w:rsidRPr="0061013E" w:rsidRDefault="00FF31CA" w:rsidP="00552F7D">
      <w:pPr>
        <w:pStyle w:val="a3"/>
        <w:numPr>
          <w:ilvl w:val="1"/>
          <w:numId w:val="31"/>
        </w:numPr>
        <w:tabs>
          <w:tab w:val="left" w:pos="426"/>
        </w:tabs>
        <w:spacing w:line="240" w:lineRule="exact"/>
        <w:ind w:left="0" w:firstLine="36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Порядок изменения перечня услуг и работ по содержанию и ремонту общего имущества в многоквартирном доме может быть изменен на основании решения общего собрания собс</w:t>
      </w:r>
      <w:r w:rsidR="008D26A0" w:rsidRPr="0061013E">
        <w:rPr>
          <w:sz w:val="20"/>
          <w:szCs w:val="20"/>
        </w:rPr>
        <w:t>твенников многоквартирного дома, но с учетом предложений Управляющей организации и в соответствии с Постановлением Правительства РФ  № 491, 290.</w:t>
      </w:r>
    </w:p>
    <w:p w:rsidR="008077B7" w:rsidRPr="0061013E" w:rsidRDefault="008077B7" w:rsidP="008077B7">
      <w:pPr>
        <w:pStyle w:val="a3"/>
        <w:numPr>
          <w:ilvl w:val="1"/>
          <w:numId w:val="31"/>
        </w:numPr>
        <w:tabs>
          <w:tab w:val="left" w:pos="426"/>
        </w:tabs>
        <w:spacing w:line="240" w:lineRule="exact"/>
        <w:ind w:left="0" w:firstLine="360"/>
        <w:jc w:val="both"/>
        <w:rPr>
          <w:sz w:val="20"/>
          <w:szCs w:val="20"/>
        </w:rPr>
      </w:pPr>
      <w:proofErr w:type="gramStart"/>
      <w:r w:rsidRPr="0061013E">
        <w:rPr>
          <w:rFonts w:eastAsia="Times New Roman" w:cs="Arial"/>
          <w:sz w:val="20"/>
          <w:szCs w:val="20"/>
          <w:lang w:eastAsia="ru-RU"/>
        </w:rPr>
        <w:t xml:space="preserve">Информационное взаимодействие между управляющей организацией и собственниками или пользователями помещений в многоквартирном доме </w:t>
      </w:r>
      <w:r w:rsidRPr="0061013E">
        <w:rPr>
          <w:rFonts w:eastAsia="Times New Roman" w:cs="Arial"/>
          <w:sz w:val="20"/>
          <w:szCs w:val="20"/>
          <w:lang w:eastAsia="ru-RU"/>
        </w:rPr>
        <w:lastRenderedPageBreak/>
        <w:t xml:space="preserve">осуществляется посредство размещения всей необходимой информации на официальном сайте управляющей организации: </w:t>
      </w:r>
      <w:hyperlink r:id="rId9" w:history="1">
        <w:r w:rsidR="008D26A0" w:rsidRPr="0061013E">
          <w:rPr>
            <w:rStyle w:val="ab"/>
            <w:rFonts w:eastAsia="Times New Roman" w:cs="Arial"/>
            <w:sz w:val="20"/>
            <w:szCs w:val="20"/>
            <w:lang w:val="en-US" w:eastAsia="ru-RU"/>
          </w:rPr>
          <w:t>www</w:t>
        </w:r>
        <w:r w:rsidR="008D26A0" w:rsidRPr="0061013E">
          <w:rPr>
            <w:rStyle w:val="ab"/>
            <w:rFonts w:eastAsia="Times New Roman" w:cs="Arial"/>
            <w:sz w:val="20"/>
            <w:szCs w:val="20"/>
            <w:lang w:eastAsia="ru-RU"/>
          </w:rPr>
          <w:t>.uyt33.ru/</w:t>
        </w:r>
      </w:hyperlink>
      <w:r w:rsidRPr="0061013E">
        <w:rPr>
          <w:rFonts w:eastAsia="Times New Roman" w:cs="Arial"/>
          <w:sz w:val="20"/>
          <w:szCs w:val="20"/>
          <w:lang w:eastAsia="ru-RU"/>
        </w:rPr>
        <w:t xml:space="preserve">, на информационных стендах в МКД и офисах управляющей организации, путем </w:t>
      </w:r>
      <w:r w:rsidR="007D4372" w:rsidRPr="0061013E">
        <w:rPr>
          <w:rFonts w:eastAsia="Times New Roman" w:cs="Arial"/>
          <w:sz w:val="20"/>
          <w:szCs w:val="20"/>
          <w:lang w:eastAsia="ru-RU"/>
        </w:rPr>
        <w:t>о</w:t>
      </w:r>
      <w:r w:rsidRPr="0061013E">
        <w:rPr>
          <w:rFonts w:eastAsia="Times New Roman" w:cs="Arial"/>
          <w:sz w:val="20"/>
          <w:szCs w:val="20"/>
          <w:lang w:eastAsia="ru-RU"/>
        </w:rPr>
        <w:t xml:space="preserve">фициальной переписки на бумажных носителях либо в электронном виде на почту управляющей организации </w:t>
      </w:r>
      <w:hyperlink r:id="rId10" w:history="1">
        <w:r w:rsidR="00C442AF" w:rsidRPr="00FB33E0">
          <w:rPr>
            <w:rStyle w:val="ab"/>
            <w:rFonts w:eastAsia="Times New Roman" w:cs="Arial"/>
            <w:sz w:val="20"/>
            <w:szCs w:val="20"/>
            <w:lang w:val="en-US" w:eastAsia="ru-RU"/>
          </w:rPr>
          <w:t>ooomegapolis</w:t>
        </w:r>
        <w:r w:rsidR="00C442AF" w:rsidRPr="00C442AF">
          <w:rPr>
            <w:rStyle w:val="ab"/>
            <w:rFonts w:eastAsia="Times New Roman" w:cs="Arial"/>
            <w:sz w:val="20"/>
            <w:szCs w:val="20"/>
            <w:lang w:eastAsia="ru-RU"/>
          </w:rPr>
          <w:t>33</w:t>
        </w:r>
        <w:r w:rsidR="00C442AF" w:rsidRPr="00FB33E0">
          <w:rPr>
            <w:rStyle w:val="ab"/>
            <w:rFonts w:eastAsia="Times New Roman" w:cs="Arial"/>
            <w:sz w:val="20"/>
            <w:szCs w:val="20"/>
            <w:lang w:eastAsia="ru-RU"/>
          </w:rPr>
          <w:t>@</w:t>
        </w:r>
        <w:r w:rsidR="00C442AF" w:rsidRPr="00FB33E0">
          <w:rPr>
            <w:rStyle w:val="ab"/>
            <w:rFonts w:eastAsia="Times New Roman" w:cs="Arial"/>
            <w:sz w:val="20"/>
            <w:szCs w:val="20"/>
            <w:lang w:val="en-US" w:eastAsia="ru-RU"/>
          </w:rPr>
          <w:t>yandex</w:t>
        </w:r>
        <w:r w:rsidR="00C442AF" w:rsidRPr="00FB33E0">
          <w:rPr>
            <w:rStyle w:val="ab"/>
            <w:rFonts w:eastAsia="Times New Roman" w:cs="Arial"/>
            <w:sz w:val="20"/>
            <w:szCs w:val="20"/>
            <w:lang w:eastAsia="ru-RU"/>
          </w:rPr>
          <w:t>.</w:t>
        </w:r>
        <w:r w:rsidR="00C442AF" w:rsidRPr="00FB33E0">
          <w:rPr>
            <w:rStyle w:val="ab"/>
            <w:rFonts w:eastAsia="Times New Roman" w:cs="Arial"/>
            <w:sz w:val="20"/>
            <w:szCs w:val="20"/>
            <w:lang w:val="en-US" w:eastAsia="ru-RU"/>
          </w:rPr>
          <w:t>ru</w:t>
        </w:r>
      </w:hyperlink>
      <w:proofErr w:type="gramEnd"/>
    </w:p>
    <w:p w:rsidR="00FF31CA" w:rsidRPr="0061013E" w:rsidRDefault="00FF31CA" w:rsidP="00552F7D">
      <w:pPr>
        <w:pStyle w:val="a3"/>
        <w:numPr>
          <w:ilvl w:val="1"/>
          <w:numId w:val="31"/>
        </w:numPr>
        <w:tabs>
          <w:tab w:val="left" w:pos="426"/>
        </w:tabs>
        <w:spacing w:line="240" w:lineRule="exact"/>
        <w:ind w:left="0" w:firstLine="36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Настоящий Договор составлен в двух экземплярах на русском языке, по одному для каждой из Сторон, все экземпляры идентичны и имею одинаковую юридическую силу.</w:t>
      </w:r>
    </w:p>
    <w:p w:rsidR="00FF31CA" w:rsidRDefault="00FF31CA" w:rsidP="004D2BBA">
      <w:pPr>
        <w:pStyle w:val="a3"/>
        <w:numPr>
          <w:ilvl w:val="0"/>
          <w:numId w:val="30"/>
        </w:numPr>
        <w:tabs>
          <w:tab w:val="left" w:pos="426"/>
        </w:tabs>
        <w:spacing w:line="240" w:lineRule="exact"/>
        <w:jc w:val="center"/>
        <w:rPr>
          <w:b/>
          <w:sz w:val="20"/>
          <w:szCs w:val="20"/>
        </w:rPr>
      </w:pPr>
      <w:r w:rsidRPr="0061013E">
        <w:rPr>
          <w:b/>
          <w:sz w:val="20"/>
          <w:szCs w:val="20"/>
        </w:rPr>
        <w:t>Форс-мажор</w:t>
      </w:r>
    </w:p>
    <w:p w:rsidR="00FF31CA" w:rsidRPr="0061013E" w:rsidRDefault="00FF31CA" w:rsidP="00552F7D">
      <w:pPr>
        <w:pStyle w:val="a3"/>
        <w:numPr>
          <w:ilvl w:val="1"/>
          <w:numId w:val="30"/>
        </w:numPr>
        <w:tabs>
          <w:tab w:val="left" w:pos="426"/>
        </w:tabs>
        <w:spacing w:line="240" w:lineRule="exact"/>
        <w:ind w:left="0" w:firstLine="349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обязательства продлеваются на то время, в течение которого действуют эти обстоятельства.</w:t>
      </w:r>
    </w:p>
    <w:p w:rsidR="00FF31CA" w:rsidRPr="0061013E" w:rsidRDefault="00FF31CA" w:rsidP="00552F7D">
      <w:pPr>
        <w:pStyle w:val="a3"/>
        <w:numPr>
          <w:ilvl w:val="1"/>
          <w:numId w:val="30"/>
        </w:numPr>
        <w:tabs>
          <w:tab w:val="left" w:pos="426"/>
        </w:tabs>
        <w:spacing w:line="240" w:lineRule="exact"/>
        <w:ind w:left="0" w:firstLine="360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обстоятельств.</w:t>
      </w:r>
    </w:p>
    <w:p w:rsidR="00FF31CA" w:rsidRDefault="00FF31CA" w:rsidP="004D2BBA">
      <w:pPr>
        <w:pStyle w:val="a3"/>
        <w:numPr>
          <w:ilvl w:val="0"/>
          <w:numId w:val="24"/>
        </w:numPr>
        <w:tabs>
          <w:tab w:val="left" w:pos="426"/>
        </w:tabs>
        <w:spacing w:line="240" w:lineRule="exact"/>
        <w:jc w:val="center"/>
        <w:rPr>
          <w:b/>
          <w:sz w:val="20"/>
          <w:szCs w:val="20"/>
        </w:rPr>
      </w:pPr>
      <w:r w:rsidRPr="0061013E">
        <w:rPr>
          <w:b/>
          <w:sz w:val="20"/>
          <w:szCs w:val="20"/>
        </w:rPr>
        <w:t>Срок действия Договора</w:t>
      </w:r>
    </w:p>
    <w:p w:rsidR="00001988" w:rsidRPr="0061013E" w:rsidRDefault="008077B7" w:rsidP="00001988">
      <w:pPr>
        <w:pStyle w:val="a3"/>
        <w:numPr>
          <w:ilvl w:val="1"/>
          <w:numId w:val="2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Настоящий Договор заключен на </w:t>
      </w:r>
      <w:r w:rsidR="00001988">
        <w:rPr>
          <w:sz w:val="20"/>
          <w:szCs w:val="20"/>
        </w:rPr>
        <w:t>пять лет</w:t>
      </w:r>
      <w:r w:rsidRPr="0061013E">
        <w:rPr>
          <w:sz w:val="20"/>
          <w:szCs w:val="20"/>
        </w:rPr>
        <w:t xml:space="preserve">. </w:t>
      </w:r>
      <w:r w:rsidR="00001988" w:rsidRPr="0061013E">
        <w:rPr>
          <w:sz w:val="20"/>
          <w:szCs w:val="20"/>
        </w:rPr>
        <w:t>Начало действия договора определяется датой, указанной в Протоколе общего собрания собственников помещений и начинается с «_____»____________________________</w:t>
      </w:r>
      <w:proofErr w:type="gramStart"/>
      <w:r w:rsidR="00001988" w:rsidRPr="0061013E">
        <w:rPr>
          <w:sz w:val="20"/>
          <w:szCs w:val="20"/>
        </w:rPr>
        <w:t>г</w:t>
      </w:r>
      <w:proofErr w:type="gramEnd"/>
      <w:r w:rsidR="00001988" w:rsidRPr="0061013E">
        <w:rPr>
          <w:sz w:val="20"/>
          <w:szCs w:val="20"/>
        </w:rPr>
        <w:t>.</w:t>
      </w:r>
    </w:p>
    <w:p w:rsidR="008D26A0" w:rsidRPr="0061013E" w:rsidRDefault="00FF31CA" w:rsidP="00FF31CA">
      <w:pPr>
        <w:pStyle w:val="a3"/>
        <w:numPr>
          <w:ilvl w:val="1"/>
          <w:numId w:val="2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Изменение и расторжение настоящего Договора управления осуществляется в порядке, предусмотренном законодательством. Заключение договора управления с другой управляющей организацией в период действия настоящего Договора не допускается, заключенный договор с другой управляющей организацией считается ничтожным. </w:t>
      </w:r>
    </w:p>
    <w:p w:rsidR="00FF31CA" w:rsidRPr="0061013E" w:rsidRDefault="00FF31CA" w:rsidP="00FF31CA">
      <w:pPr>
        <w:pStyle w:val="a3"/>
        <w:numPr>
          <w:ilvl w:val="1"/>
          <w:numId w:val="2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>Договор также считается расторгнутым с Собственником с момента прекращения у него права собственности на помещение в жилом доме и предоставления подтверждающих документов</w:t>
      </w:r>
      <w:r w:rsidR="005250AE" w:rsidRPr="0061013E">
        <w:rPr>
          <w:sz w:val="20"/>
          <w:szCs w:val="20"/>
        </w:rPr>
        <w:t xml:space="preserve"> при условии отсутствия </w:t>
      </w:r>
      <w:proofErr w:type="gramStart"/>
      <w:r w:rsidR="005250AE" w:rsidRPr="0061013E">
        <w:rPr>
          <w:sz w:val="20"/>
          <w:szCs w:val="20"/>
        </w:rPr>
        <w:t>и(</w:t>
      </w:r>
      <w:proofErr w:type="gramEnd"/>
      <w:r w:rsidR="005250AE" w:rsidRPr="0061013E">
        <w:rPr>
          <w:sz w:val="20"/>
          <w:szCs w:val="20"/>
        </w:rPr>
        <w:t>или) погашения существующей задолженности Собственника перед Управляющей организацией за оказанные жилищно-коммунальные</w:t>
      </w:r>
      <w:r w:rsidR="002460B0" w:rsidRPr="0061013E">
        <w:rPr>
          <w:sz w:val="20"/>
          <w:szCs w:val="20"/>
        </w:rPr>
        <w:t xml:space="preserve"> и прочие</w:t>
      </w:r>
      <w:r w:rsidR="005250AE" w:rsidRPr="0061013E">
        <w:rPr>
          <w:sz w:val="20"/>
          <w:szCs w:val="20"/>
        </w:rPr>
        <w:t xml:space="preserve"> услуги</w:t>
      </w:r>
      <w:r w:rsidR="002460B0" w:rsidRPr="0061013E">
        <w:rPr>
          <w:sz w:val="20"/>
          <w:szCs w:val="20"/>
        </w:rPr>
        <w:t>, предусмотренные настоящим Договором</w:t>
      </w:r>
      <w:r w:rsidRPr="0061013E">
        <w:rPr>
          <w:sz w:val="20"/>
          <w:szCs w:val="20"/>
        </w:rPr>
        <w:t>.</w:t>
      </w:r>
    </w:p>
    <w:p w:rsidR="00FF31CA" w:rsidRPr="001F0A21" w:rsidRDefault="00DF493E" w:rsidP="000B7241">
      <w:pPr>
        <w:pStyle w:val="a3"/>
        <w:numPr>
          <w:ilvl w:val="1"/>
          <w:numId w:val="24"/>
        </w:numPr>
        <w:tabs>
          <w:tab w:val="left" w:pos="426"/>
          <w:tab w:val="left" w:pos="709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61013E">
        <w:rPr>
          <w:sz w:val="20"/>
          <w:szCs w:val="20"/>
        </w:rPr>
        <w:t xml:space="preserve">Если за </w:t>
      </w:r>
      <w:r w:rsidRPr="00FB2605">
        <w:rPr>
          <w:sz w:val="20"/>
          <w:szCs w:val="20"/>
        </w:rPr>
        <w:t>60</w:t>
      </w:r>
      <w:r w:rsidRPr="0061013E">
        <w:rPr>
          <w:sz w:val="20"/>
          <w:szCs w:val="20"/>
        </w:rPr>
        <w:t xml:space="preserve"> дней до окончания срока действия Договора, Собственник не предоставит протокол</w:t>
      </w:r>
      <w:r w:rsidR="00AC2EEF" w:rsidRPr="0061013E">
        <w:rPr>
          <w:sz w:val="20"/>
          <w:szCs w:val="20"/>
        </w:rPr>
        <w:t xml:space="preserve"> решения общего собрания</w:t>
      </w:r>
      <w:r w:rsidR="00AC2EEF" w:rsidRPr="001F0A21">
        <w:rPr>
          <w:sz w:val="20"/>
          <w:szCs w:val="20"/>
        </w:rPr>
        <w:t xml:space="preserve"> об избрании иной формы управления, либо иной Управляющей организации</w:t>
      </w:r>
      <w:r w:rsidR="00FF31CA" w:rsidRPr="001F0A21">
        <w:rPr>
          <w:sz w:val="20"/>
          <w:szCs w:val="20"/>
        </w:rPr>
        <w:t xml:space="preserve">, настоящий Договор считается </w:t>
      </w:r>
      <w:r w:rsidR="001F0A21" w:rsidRPr="001F0A21">
        <w:rPr>
          <w:sz w:val="20"/>
          <w:szCs w:val="20"/>
        </w:rPr>
        <w:t>п</w:t>
      </w:r>
      <w:r w:rsidR="00FF31CA" w:rsidRPr="001F0A21">
        <w:rPr>
          <w:sz w:val="20"/>
          <w:szCs w:val="20"/>
        </w:rPr>
        <w:t>родленным на тот же срок и на тех же условиях.</w:t>
      </w:r>
    </w:p>
    <w:p w:rsidR="00FF31CA" w:rsidRPr="00FA7C90" w:rsidRDefault="00FF31CA" w:rsidP="00FF31CA">
      <w:pPr>
        <w:pStyle w:val="a3"/>
        <w:numPr>
          <w:ilvl w:val="1"/>
          <w:numId w:val="2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proofErr w:type="gramStart"/>
      <w:r w:rsidRPr="00FA7C90">
        <w:rPr>
          <w:sz w:val="20"/>
          <w:szCs w:val="20"/>
        </w:rPr>
        <w:t>В случае досрочного расторжения Договора в соответствии с главой 29 Гражданского кодекса Российской Федерации Управляющая организация вправе потребовать от Собственников или лиц пользующихся его помещениями в многоквартирном доме возмещения расходов, понесенных Управляющей организацией в связи с исполнением обязательств по настоящему Договору понесенных до момента расторжения настоящего Договора и не возмещенных Собственниками.</w:t>
      </w:r>
      <w:proofErr w:type="gramEnd"/>
      <w:r w:rsidRPr="00FA7C90">
        <w:rPr>
          <w:sz w:val="20"/>
          <w:szCs w:val="20"/>
        </w:rPr>
        <w:t xml:space="preserve"> Обязанность доказать размер понесенных расходов лежит на </w:t>
      </w:r>
      <w:r w:rsidRPr="00FA7C90">
        <w:rPr>
          <w:sz w:val="20"/>
          <w:szCs w:val="20"/>
        </w:rPr>
        <w:lastRenderedPageBreak/>
        <w:t>Управляющей организации. При этом обязательства Собственника по настоящему Договору считаются исполненными с момента возмещения Собственниками или лицами, пользующимися его помещениями в многоквартирном доме указанных расходов.</w:t>
      </w:r>
    </w:p>
    <w:p w:rsidR="00FF31CA" w:rsidRPr="00FA7C90" w:rsidRDefault="00FF31CA" w:rsidP="00FF31CA">
      <w:pPr>
        <w:pStyle w:val="a3"/>
        <w:numPr>
          <w:ilvl w:val="1"/>
          <w:numId w:val="24"/>
        </w:numPr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Неотъемлемой частью настоящего Договора являются:</w:t>
      </w:r>
    </w:p>
    <w:p w:rsidR="00FF31CA" w:rsidRPr="00FA7C90" w:rsidRDefault="00FF31CA" w:rsidP="00FF31CA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Приложения № 1 Перечень услуг и работ по содержанию общего  имущества в многоквартирном доме;</w:t>
      </w:r>
    </w:p>
    <w:p w:rsidR="00FF31CA" w:rsidRPr="00FA7C90" w:rsidRDefault="00FF31CA" w:rsidP="00FF31CA">
      <w:pPr>
        <w:pStyle w:val="a3"/>
        <w:tabs>
          <w:tab w:val="left" w:pos="426"/>
        </w:tabs>
        <w:spacing w:line="240" w:lineRule="exact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Приложение № 2 Перечень работ по </w:t>
      </w:r>
      <w:r w:rsidR="00324C1A" w:rsidRPr="00FA7C90">
        <w:rPr>
          <w:sz w:val="20"/>
          <w:szCs w:val="20"/>
        </w:rPr>
        <w:t xml:space="preserve">техническому обслуживанию и </w:t>
      </w:r>
      <w:r w:rsidRPr="00FA7C90">
        <w:rPr>
          <w:sz w:val="20"/>
          <w:szCs w:val="20"/>
        </w:rPr>
        <w:t>текущему ремонту общего имущества в многоквартирном доме;</w:t>
      </w:r>
    </w:p>
    <w:p w:rsidR="00FF31CA" w:rsidRPr="00FA7C90" w:rsidRDefault="00FF31CA" w:rsidP="008077B7">
      <w:pPr>
        <w:pStyle w:val="a3"/>
        <w:tabs>
          <w:tab w:val="left" w:pos="426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Приложение № 3 Предельные сроки </w:t>
      </w:r>
      <w:proofErr w:type="gramStart"/>
      <w:r w:rsidRPr="00FA7C90">
        <w:rPr>
          <w:sz w:val="20"/>
          <w:szCs w:val="20"/>
        </w:rPr>
        <w:t>уст</w:t>
      </w:r>
      <w:r w:rsidR="006339F8">
        <w:rPr>
          <w:sz w:val="20"/>
          <w:szCs w:val="20"/>
        </w:rPr>
        <w:t>р</w:t>
      </w:r>
      <w:r w:rsidRPr="00FA7C90">
        <w:rPr>
          <w:sz w:val="20"/>
          <w:szCs w:val="20"/>
        </w:rPr>
        <w:t>анения недостатков содержания общего имущества собственников помещений</w:t>
      </w:r>
      <w:proofErr w:type="gramEnd"/>
      <w:r w:rsidRPr="00FA7C90">
        <w:rPr>
          <w:sz w:val="20"/>
          <w:szCs w:val="20"/>
        </w:rPr>
        <w:t xml:space="preserve"> в многоквартирном доме;</w:t>
      </w:r>
    </w:p>
    <w:p w:rsidR="008077B7" w:rsidRPr="00C442AF" w:rsidRDefault="008077B7" w:rsidP="008077B7">
      <w:pPr>
        <w:spacing w:after="0" w:line="240" w:lineRule="auto"/>
        <w:jc w:val="both"/>
        <w:outlineLvl w:val="2"/>
        <w:rPr>
          <w:rFonts w:eastAsia="Times New Roman" w:cs="Arial"/>
          <w:bCs/>
          <w:sz w:val="20"/>
          <w:szCs w:val="20"/>
          <w:lang w:eastAsia="ru-RU"/>
        </w:rPr>
      </w:pPr>
      <w:r w:rsidRPr="00FA7C90">
        <w:rPr>
          <w:sz w:val="20"/>
          <w:szCs w:val="20"/>
        </w:rPr>
        <w:t xml:space="preserve">       Приложение № 4 </w:t>
      </w:r>
      <w:r w:rsidRPr="0061013E">
        <w:rPr>
          <w:rFonts w:eastAsia="Times New Roman" w:cs="Arial"/>
          <w:bCs/>
          <w:sz w:val="20"/>
          <w:szCs w:val="20"/>
          <w:lang w:eastAsia="ru-RU"/>
        </w:rPr>
        <w:t xml:space="preserve">Описание состава и технического состояния общего </w:t>
      </w:r>
      <w:r w:rsidR="00C442AF">
        <w:rPr>
          <w:rFonts w:eastAsia="Times New Roman" w:cs="Arial"/>
          <w:bCs/>
          <w:sz w:val="20"/>
          <w:szCs w:val="20"/>
          <w:lang w:eastAsia="ru-RU"/>
        </w:rPr>
        <w:t>имущества многоквартирного дома;</w:t>
      </w:r>
    </w:p>
    <w:p w:rsidR="00C442AF" w:rsidRPr="009306C7" w:rsidRDefault="00C442AF" w:rsidP="008077B7">
      <w:pPr>
        <w:spacing w:after="0" w:line="240" w:lineRule="auto"/>
        <w:jc w:val="both"/>
        <w:outlineLvl w:val="2"/>
        <w:rPr>
          <w:rFonts w:eastAsia="Times New Roman" w:cs="Arial"/>
          <w:bCs/>
          <w:sz w:val="20"/>
          <w:szCs w:val="20"/>
          <w:lang w:eastAsia="ru-RU"/>
        </w:rPr>
      </w:pPr>
      <w:r w:rsidRPr="00C442AF">
        <w:rPr>
          <w:rFonts w:eastAsia="Times New Roman" w:cs="Arial"/>
          <w:bCs/>
          <w:sz w:val="20"/>
          <w:szCs w:val="20"/>
          <w:lang w:eastAsia="ru-RU"/>
        </w:rPr>
        <w:t xml:space="preserve">        </w:t>
      </w:r>
      <w:r w:rsidRPr="009306C7">
        <w:rPr>
          <w:rFonts w:eastAsia="Times New Roman" w:cs="Arial"/>
          <w:bCs/>
          <w:sz w:val="20"/>
          <w:szCs w:val="20"/>
          <w:lang w:eastAsia="ru-RU"/>
        </w:rPr>
        <w:t>Приложение № 5 Порядок приемки работ (услуг) по Договору;</w:t>
      </w:r>
    </w:p>
    <w:p w:rsidR="00C442AF" w:rsidRPr="00C442AF" w:rsidRDefault="00C442AF" w:rsidP="008077B7">
      <w:pPr>
        <w:spacing w:after="0" w:line="240" w:lineRule="auto"/>
        <w:jc w:val="both"/>
        <w:outlineLvl w:val="2"/>
        <w:rPr>
          <w:rFonts w:eastAsia="Times New Roman" w:cs="Arial"/>
          <w:bCs/>
          <w:sz w:val="20"/>
          <w:szCs w:val="20"/>
          <w:lang w:eastAsia="ru-RU"/>
        </w:rPr>
      </w:pPr>
      <w:r w:rsidRPr="009306C7">
        <w:rPr>
          <w:rFonts w:eastAsia="Times New Roman" w:cs="Arial"/>
          <w:bCs/>
          <w:sz w:val="20"/>
          <w:szCs w:val="20"/>
          <w:lang w:eastAsia="ru-RU"/>
        </w:rPr>
        <w:t xml:space="preserve">        Приложение № 6 Форма отчета по затратам на содержание и текущий ремонт общего имущества в МКД.</w:t>
      </w:r>
    </w:p>
    <w:p w:rsidR="00B93738" w:rsidRDefault="00B93738" w:rsidP="000B7241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>Реквизиты сторон</w:t>
      </w:r>
    </w:p>
    <w:p w:rsidR="000B7241" w:rsidRPr="00FA7C90" w:rsidRDefault="000B7241" w:rsidP="000B7241">
      <w:pPr>
        <w:tabs>
          <w:tab w:val="left" w:pos="426"/>
        </w:tabs>
        <w:spacing w:line="240" w:lineRule="auto"/>
        <w:ind w:left="360"/>
        <w:contextualSpacing/>
        <w:rPr>
          <w:b/>
          <w:sz w:val="20"/>
          <w:szCs w:val="20"/>
        </w:rPr>
      </w:pPr>
    </w:p>
    <w:p w:rsidR="00B93738" w:rsidRPr="00FA7C90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 xml:space="preserve">         Управляющая организация:                                                       Собственник:</w:t>
      </w:r>
    </w:p>
    <w:p w:rsidR="00B9373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>ООО «</w:t>
      </w:r>
      <w:r w:rsidR="00EE7CD8" w:rsidRPr="009306C7">
        <w:rPr>
          <w:sz w:val="20"/>
          <w:szCs w:val="20"/>
        </w:rPr>
        <w:t>Мегаполис</w:t>
      </w:r>
      <w:r w:rsidRPr="009306C7">
        <w:rPr>
          <w:sz w:val="20"/>
          <w:szCs w:val="20"/>
        </w:rPr>
        <w:t>»</w:t>
      </w:r>
      <w:r w:rsidR="00EE7CD8" w:rsidRPr="009306C7">
        <w:rPr>
          <w:sz w:val="20"/>
          <w:szCs w:val="20"/>
        </w:rPr>
        <w:t xml:space="preserve">                                 </w:t>
      </w:r>
      <w:r w:rsidRPr="009306C7">
        <w:rPr>
          <w:sz w:val="20"/>
          <w:szCs w:val="20"/>
        </w:rPr>
        <w:t xml:space="preserve">                      ФИО_____________________</w:t>
      </w:r>
      <w:r w:rsidR="000B7241" w:rsidRPr="009306C7">
        <w:rPr>
          <w:sz w:val="20"/>
          <w:szCs w:val="20"/>
        </w:rPr>
        <w:t>_</w:t>
      </w:r>
      <w:r w:rsidRPr="009306C7">
        <w:rPr>
          <w:sz w:val="20"/>
          <w:szCs w:val="20"/>
        </w:rPr>
        <w:t>__</w:t>
      </w:r>
    </w:p>
    <w:p w:rsidR="00B9373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>Почтовый адрес:  6000</w:t>
      </w:r>
      <w:r w:rsidR="00EE7CD8" w:rsidRPr="009306C7">
        <w:rPr>
          <w:sz w:val="20"/>
          <w:szCs w:val="20"/>
        </w:rPr>
        <w:t>29</w:t>
      </w:r>
      <w:r w:rsidRPr="009306C7">
        <w:rPr>
          <w:sz w:val="20"/>
          <w:szCs w:val="20"/>
        </w:rPr>
        <w:t>,  г. Владимир,                   _______________________</w:t>
      </w:r>
      <w:r w:rsidR="000B7241" w:rsidRPr="009306C7">
        <w:rPr>
          <w:sz w:val="20"/>
          <w:szCs w:val="20"/>
        </w:rPr>
        <w:t>_</w:t>
      </w:r>
      <w:r w:rsidRPr="009306C7">
        <w:rPr>
          <w:sz w:val="20"/>
          <w:szCs w:val="20"/>
        </w:rPr>
        <w:t>___</w:t>
      </w:r>
    </w:p>
    <w:p w:rsidR="00EE7CD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 xml:space="preserve">ул. </w:t>
      </w:r>
      <w:r w:rsidR="00EE7CD8" w:rsidRPr="009306C7">
        <w:rPr>
          <w:sz w:val="20"/>
          <w:szCs w:val="20"/>
        </w:rPr>
        <w:t>Куйбышева</w:t>
      </w:r>
      <w:r w:rsidRPr="009306C7">
        <w:rPr>
          <w:sz w:val="20"/>
          <w:szCs w:val="20"/>
        </w:rPr>
        <w:t xml:space="preserve">, </w:t>
      </w:r>
      <w:r w:rsidR="00EE7CD8" w:rsidRPr="009306C7">
        <w:rPr>
          <w:sz w:val="20"/>
          <w:szCs w:val="20"/>
        </w:rPr>
        <w:t xml:space="preserve">5, </w:t>
      </w:r>
      <w:proofErr w:type="spellStart"/>
      <w:r w:rsidR="00EE7CD8" w:rsidRPr="009306C7">
        <w:rPr>
          <w:sz w:val="20"/>
          <w:szCs w:val="20"/>
        </w:rPr>
        <w:t>помещ</w:t>
      </w:r>
      <w:proofErr w:type="spellEnd"/>
      <w:r w:rsidR="00EE7CD8" w:rsidRPr="009306C7">
        <w:rPr>
          <w:sz w:val="20"/>
          <w:szCs w:val="20"/>
        </w:rPr>
        <w:t>., 23</w:t>
      </w:r>
      <w:r w:rsidRPr="009306C7">
        <w:rPr>
          <w:sz w:val="20"/>
          <w:szCs w:val="20"/>
        </w:rPr>
        <w:t xml:space="preserve">, </w:t>
      </w:r>
      <w:r w:rsidR="00EE7CD8" w:rsidRPr="009306C7">
        <w:rPr>
          <w:sz w:val="20"/>
          <w:szCs w:val="20"/>
        </w:rPr>
        <w:t xml:space="preserve">                                   ___________________________</w:t>
      </w:r>
    </w:p>
    <w:p w:rsidR="00B9373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 xml:space="preserve">тел. 47-15-21                       </w:t>
      </w:r>
      <w:r w:rsidR="00EE7CD8" w:rsidRPr="009306C7">
        <w:rPr>
          <w:sz w:val="20"/>
          <w:szCs w:val="20"/>
        </w:rPr>
        <w:t xml:space="preserve">                                             </w:t>
      </w:r>
      <w:r w:rsidRPr="009306C7">
        <w:rPr>
          <w:sz w:val="20"/>
          <w:szCs w:val="20"/>
        </w:rPr>
        <w:t xml:space="preserve">  ___________________________</w:t>
      </w:r>
    </w:p>
    <w:p w:rsidR="00B93738" w:rsidRPr="009306C7" w:rsidRDefault="00E83C07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>ИНН 3328464249 КПП 3329</w:t>
      </w:r>
      <w:r w:rsidR="00B93738" w:rsidRPr="009306C7">
        <w:rPr>
          <w:sz w:val="20"/>
          <w:szCs w:val="20"/>
        </w:rPr>
        <w:t>01001                              паспорт сер_______№_________</w:t>
      </w:r>
    </w:p>
    <w:p w:rsidR="00B9373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 xml:space="preserve">ОГРН 1093328001744 от </w:t>
      </w:r>
      <w:r w:rsidR="00EE7CD8" w:rsidRPr="009306C7">
        <w:rPr>
          <w:sz w:val="20"/>
          <w:szCs w:val="20"/>
        </w:rPr>
        <w:t>12</w:t>
      </w:r>
      <w:r w:rsidRPr="009306C7">
        <w:rPr>
          <w:sz w:val="20"/>
          <w:szCs w:val="20"/>
        </w:rPr>
        <w:t>.</w:t>
      </w:r>
      <w:r w:rsidR="00EE7CD8" w:rsidRPr="009306C7">
        <w:rPr>
          <w:sz w:val="20"/>
          <w:szCs w:val="20"/>
        </w:rPr>
        <w:t>10.</w:t>
      </w:r>
      <w:r w:rsidRPr="009306C7">
        <w:rPr>
          <w:sz w:val="20"/>
          <w:szCs w:val="20"/>
        </w:rPr>
        <w:t>.20</w:t>
      </w:r>
      <w:r w:rsidR="00EE7CD8" w:rsidRPr="009306C7">
        <w:rPr>
          <w:sz w:val="20"/>
          <w:szCs w:val="20"/>
        </w:rPr>
        <w:t>22</w:t>
      </w:r>
      <w:r w:rsidRPr="009306C7">
        <w:rPr>
          <w:sz w:val="20"/>
          <w:szCs w:val="20"/>
        </w:rPr>
        <w:t xml:space="preserve">                        выдан ______________________</w:t>
      </w:r>
    </w:p>
    <w:p w:rsidR="00B9373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 xml:space="preserve">ОКПО 89767757                                                              ____________________________ </w:t>
      </w:r>
    </w:p>
    <w:p w:rsidR="00B93738" w:rsidRPr="009306C7" w:rsidRDefault="00EE7CD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>ЯРОСЛАВСКИЙ Ф-Л ПАО «ПРОМСВЯЗЬБАНК»</w:t>
      </w:r>
      <w:r w:rsidR="002B7B91" w:rsidRPr="009306C7">
        <w:rPr>
          <w:sz w:val="20"/>
          <w:szCs w:val="20"/>
        </w:rPr>
        <w:t xml:space="preserve">         </w:t>
      </w:r>
      <w:r w:rsidR="00B93738" w:rsidRPr="009306C7">
        <w:rPr>
          <w:sz w:val="20"/>
          <w:szCs w:val="20"/>
        </w:rPr>
        <w:t>__________________________</w:t>
      </w:r>
      <w:r w:rsidR="000B7241" w:rsidRPr="009306C7">
        <w:rPr>
          <w:sz w:val="20"/>
          <w:szCs w:val="20"/>
        </w:rPr>
        <w:t>_</w:t>
      </w:r>
      <w:r w:rsidR="00B93738" w:rsidRPr="009306C7">
        <w:rPr>
          <w:sz w:val="20"/>
          <w:szCs w:val="20"/>
        </w:rPr>
        <w:t>_</w:t>
      </w:r>
    </w:p>
    <w:p w:rsidR="00B9373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 xml:space="preserve">г. </w:t>
      </w:r>
      <w:r w:rsidR="00EE7CD8" w:rsidRPr="009306C7">
        <w:rPr>
          <w:sz w:val="20"/>
          <w:szCs w:val="20"/>
        </w:rPr>
        <w:t>Ярославль</w:t>
      </w:r>
      <w:r w:rsidRPr="009306C7">
        <w:rPr>
          <w:sz w:val="20"/>
          <w:szCs w:val="20"/>
        </w:rPr>
        <w:t xml:space="preserve">                                                                     ____________________________</w:t>
      </w:r>
    </w:p>
    <w:p w:rsidR="00B9373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 xml:space="preserve">БИК </w:t>
      </w:r>
      <w:r w:rsidR="00EE7CD8" w:rsidRPr="009306C7">
        <w:rPr>
          <w:sz w:val="20"/>
          <w:szCs w:val="20"/>
        </w:rPr>
        <w:t>047888760</w:t>
      </w:r>
      <w:r w:rsidRPr="009306C7">
        <w:rPr>
          <w:sz w:val="20"/>
          <w:szCs w:val="20"/>
        </w:rPr>
        <w:t xml:space="preserve">                                                               __________________________</w:t>
      </w:r>
      <w:r w:rsidR="000B7241" w:rsidRPr="009306C7">
        <w:rPr>
          <w:sz w:val="20"/>
          <w:szCs w:val="20"/>
        </w:rPr>
        <w:t>_</w:t>
      </w:r>
      <w:r w:rsidRPr="009306C7">
        <w:rPr>
          <w:sz w:val="20"/>
          <w:szCs w:val="20"/>
        </w:rPr>
        <w:t>_</w:t>
      </w:r>
    </w:p>
    <w:p w:rsidR="00B93738" w:rsidRPr="009306C7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 xml:space="preserve">к/с </w:t>
      </w:r>
      <w:r w:rsidR="00FB2605" w:rsidRPr="009306C7">
        <w:rPr>
          <w:sz w:val="20"/>
          <w:szCs w:val="20"/>
        </w:rPr>
        <w:t>30101810</w:t>
      </w:r>
      <w:r w:rsidR="00EE7CD8" w:rsidRPr="009306C7">
        <w:rPr>
          <w:sz w:val="20"/>
          <w:szCs w:val="20"/>
        </w:rPr>
        <w:t>300000000760</w:t>
      </w:r>
      <w:r w:rsidRPr="009306C7">
        <w:rPr>
          <w:sz w:val="20"/>
          <w:szCs w:val="20"/>
        </w:rPr>
        <w:t xml:space="preserve">                                       ____________________________</w:t>
      </w:r>
    </w:p>
    <w:p w:rsidR="00B93738" w:rsidRPr="00FA7C90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9306C7">
        <w:rPr>
          <w:sz w:val="20"/>
          <w:szCs w:val="20"/>
        </w:rPr>
        <w:t xml:space="preserve"> </w:t>
      </w:r>
      <w:proofErr w:type="gramStart"/>
      <w:r w:rsidRPr="009306C7">
        <w:rPr>
          <w:sz w:val="20"/>
          <w:szCs w:val="20"/>
        </w:rPr>
        <w:t>р</w:t>
      </w:r>
      <w:proofErr w:type="gramEnd"/>
      <w:r w:rsidRPr="009306C7">
        <w:rPr>
          <w:sz w:val="20"/>
          <w:szCs w:val="20"/>
        </w:rPr>
        <w:t xml:space="preserve">/с </w:t>
      </w:r>
      <w:r w:rsidR="00EE7CD8" w:rsidRPr="009306C7">
        <w:rPr>
          <w:sz w:val="20"/>
          <w:szCs w:val="20"/>
        </w:rPr>
        <w:t>40702810802000124035</w:t>
      </w:r>
      <w:r w:rsidR="002B7B91" w:rsidRPr="009306C7">
        <w:rPr>
          <w:sz w:val="20"/>
          <w:szCs w:val="20"/>
        </w:rPr>
        <w:t xml:space="preserve">                                    </w:t>
      </w:r>
      <w:r w:rsidRPr="009306C7">
        <w:rPr>
          <w:sz w:val="20"/>
          <w:szCs w:val="20"/>
        </w:rPr>
        <w:t xml:space="preserve"> ___________________________</w:t>
      </w:r>
      <w:r w:rsidR="000B7241" w:rsidRPr="009306C7">
        <w:rPr>
          <w:sz w:val="20"/>
          <w:szCs w:val="20"/>
        </w:rPr>
        <w:t>_</w:t>
      </w:r>
    </w:p>
    <w:p w:rsidR="00B93738" w:rsidRPr="00FA7C90" w:rsidRDefault="00B93738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                                                                                            ____________________________</w:t>
      </w:r>
    </w:p>
    <w:p w:rsidR="00B93738" w:rsidRDefault="002B7B91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B93738" w:rsidRPr="00FA7C90">
        <w:rPr>
          <w:sz w:val="20"/>
          <w:szCs w:val="20"/>
        </w:rPr>
        <w:t>дата «____»__________20_____</w:t>
      </w:r>
      <w:r w:rsidR="000B7241">
        <w:rPr>
          <w:sz w:val="20"/>
          <w:szCs w:val="20"/>
        </w:rPr>
        <w:t>г</w:t>
      </w:r>
    </w:p>
    <w:p w:rsidR="002B7B91" w:rsidRPr="00FA7C90" w:rsidRDefault="002B7B91" w:rsidP="00B93738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</w:p>
    <w:p w:rsidR="00E37161" w:rsidRPr="00FA7C90" w:rsidRDefault="00E37161" w:rsidP="00E37161">
      <w:pPr>
        <w:tabs>
          <w:tab w:val="left" w:pos="426"/>
        </w:tabs>
        <w:spacing w:line="160" w:lineRule="exact"/>
        <w:jc w:val="both"/>
        <w:rPr>
          <w:sz w:val="20"/>
          <w:szCs w:val="20"/>
        </w:rPr>
      </w:pPr>
      <w:r w:rsidRPr="00FA7C90">
        <w:rPr>
          <w:sz w:val="20"/>
          <w:szCs w:val="20"/>
        </w:rPr>
        <w:t>Директор ______________Е.А. Лапшов          _______________/_________________/</w:t>
      </w:r>
    </w:p>
    <w:p w:rsidR="00E37161" w:rsidRPr="00FA7C90" w:rsidRDefault="00E37161" w:rsidP="00E37161">
      <w:pPr>
        <w:tabs>
          <w:tab w:val="left" w:pos="426"/>
        </w:tabs>
        <w:spacing w:line="160" w:lineRule="exact"/>
        <w:jc w:val="both"/>
        <w:rPr>
          <w:sz w:val="20"/>
          <w:szCs w:val="20"/>
        </w:rPr>
      </w:pPr>
      <w:r w:rsidRPr="00FA7C90">
        <w:rPr>
          <w:sz w:val="20"/>
          <w:szCs w:val="20"/>
        </w:rPr>
        <w:t xml:space="preserve">М.П.    </w:t>
      </w:r>
    </w:p>
    <w:p w:rsidR="002B7B91" w:rsidRDefault="002B7B91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BD0F4F" w:rsidRDefault="00BD0F4F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  <w:sectPr w:rsidR="00BD0F4F" w:rsidSect="00781666">
          <w:pgSz w:w="16838" w:h="11906" w:orient="landscape"/>
          <w:pgMar w:top="568" w:right="536" w:bottom="426" w:left="567" w:header="709" w:footer="709" w:gutter="0"/>
          <w:cols w:num="2" w:space="993"/>
          <w:docGrid w:linePitch="360"/>
        </w:sectPr>
      </w:pPr>
    </w:p>
    <w:p w:rsidR="00BD0F4F" w:rsidRPr="007D5715" w:rsidRDefault="00BD0F4F" w:rsidP="00BD0F4F">
      <w:pPr>
        <w:tabs>
          <w:tab w:val="left" w:pos="426"/>
        </w:tabs>
        <w:spacing w:line="240" w:lineRule="exact"/>
        <w:contextualSpacing/>
        <w:jc w:val="right"/>
        <w:rPr>
          <w:sz w:val="24"/>
          <w:szCs w:val="24"/>
        </w:rPr>
      </w:pPr>
      <w:r w:rsidRPr="007D5715">
        <w:rPr>
          <w:sz w:val="24"/>
          <w:szCs w:val="24"/>
        </w:rPr>
        <w:lastRenderedPageBreak/>
        <w:t>Приложение к Договору № 1</w:t>
      </w:r>
    </w:p>
    <w:p w:rsidR="00BD0F4F" w:rsidRPr="0020294A" w:rsidRDefault="00BD0F4F" w:rsidP="00BD0F4F">
      <w:pPr>
        <w:tabs>
          <w:tab w:val="left" w:pos="426"/>
        </w:tabs>
        <w:spacing w:line="240" w:lineRule="exact"/>
        <w:contextualSpacing/>
        <w:jc w:val="center"/>
        <w:rPr>
          <w:b/>
          <w:sz w:val="20"/>
          <w:szCs w:val="20"/>
        </w:rPr>
      </w:pPr>
      <w:r w:rsidRPr="0020294A">
        <w:rPr>
          <w:b/>
          <w:sz w:val="20"/>
          <w:szCs w:val="20"/>
        </w:rPr>
        <w:t>Перечень услуг и работ по содержанию общего имущества в многоквартирном доме</w:t>
      </w:r>
    </w:p>
    <w:tbl>
      <w:tblPr>
        <w:tblpPr w:leftFromText="180" w:rightFromText="180" w:vertAnchor="text" w:horzAnchor="margin" w:tblpXSpec="center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96"/>
        <w:gridCol w:w="5035"/>
      </w:tblGrid>
      <w:tr w:rsidR="00BD0F4F" w:rsidRPr="0020294A" w:rsidTr="00BD0F4F">
        <w:trPr>
          <w:trHeight w:val="280"/>
        </w:trPr>
        <w:tc>
          <w:tcPr>
            <w:tcW w:w="67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20294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20294A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20294A">
              <w:rPr>
                <w:b/>
                <w:sz w:val="20"/>
                <w:szCs w:val="20"/>
              </w:rPr>
              <w:t>Периодичность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Уборка лестничных площадок и маршей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Сухая уборка </w:t>
            </w:r>
            <w:r w:rsidRPr="00D3320D">
              <w:rPr>
                <w:sz w:val="20"/>
                <w:szCs w:val="20"/>
              </w:rPr>
              <w:t>– з раза в неделю</w:t>
            </w:r>
            <w:r w:rsidRPr="0020294A">
              <w:rPr>
                <w:sz w:val="20"/>
                <w:szCs w:val="20"/>
              </w:rPr>
              <w:t xml:space="preserve">.   Влажная уборка – 1 раз в неделю 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 раз в год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3.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Влажная протирка подоконников, отопительных приборов, мытье окон.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 раза в год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4.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Уборка технического этажа и подвального помещения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 раза в год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5.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Уборка и очистка придомовой территории</w:t>
            </w:r>
            <w:r>
              <w:rPr>
                <w:sz w:val="20"/>
                <w:szCs w:val="20"/>
              </w:rPr>
              <w:t xml:space="preserve"> согласно паспорту убираемого участка на здание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Ежедневно, кроме выходных и праздничных дней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6.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proofErr w:type="spellStart"/>
            <w:r w:rsidRPr="0020294A">
              <w:rPr>
                <w:sz w:val="20"/>
                <w:szCs w:val="20"/>
              </w:rPr>
              <w:t>Окос</w:t>
            </w:r>
            <w:proofErr w:type="spellEnd"/>
            <w:r w:rsidRPr="0020294A">
              <w:rPr>
                <w:sz w:val="20"/>
                <w:szCs w:val="20"/>
              </w:rPr>
              <w:t xml:space="preserve"> газона</w:t>
            </w:r>
            <w:r>
              <w:rPr>
                <w:sz w:val="20"/>
                <w:szCs w:val="20"/>
              </w:rPr>
              <w:t xml:space="preserve"> согласно паспорту убираемого участка на здание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 xml:space="preserve"> (с мая по сентябрь)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7.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Подрезка деревьев и кустарников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 xml:space="preserve"> (с апреля по сентябрь)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8.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перехода к эксплуатации в весенне-летний период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9.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Ликвидация скользкости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 xml:space="preserve"> (с октября по апрель)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10.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Сбрасывание снега с крыш, удаление сосулек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 xml:space="preserve"> (с октября по апрель)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 xml:space="preserve"> (не входящий в перечень ТКО)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Техническое обслуживание лифтов и крышной котельной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Режим работы (включая наличие диспетчерской связи) ежедневно.                              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Уборка кабин лифтов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Ежедневно</w:t>
            </w:r>
            <w:r>
              <w:rPr>
                <w:sz w:val="20"/>
                <w:szCs w:val="20"/>
              </w:rPr>
              <w:t>, кроме выходных и праздничных дней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</w:p>
        </w:tc>
      </w:tr>
      <w:tr w:rsidR="00BD0F4F" w:rsidRPr="0020294A" w:rsidTr="00BD0F4F">
        <w:tc>
          <w:tcPr>
            <w:tcW w:w="675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  <w:shd w:val="clear" w:color="auto" w:fill="auto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Консервация системы центрального отопления, ремонт </w:t>
            </w:r>
            <w:proofErr w:type="gramStart"/>
            <w:r w:rsidRPr="0020294A">
              <w:rPr>
                <w:sz w:val="20"/>
                <w:szCs w:val="20"/>
              </w:rPr>
              <w:t>просевших</w:t>
            </w:r>
            <w:proofErr w:type="gramEnd"/>
            <w:r w:rsidRPr="0020294A">
              <w:rPr>
                <w:sz w:val="20"/>
                <w:szCs w:val="20"/>
              </w:rPr>
              <w:t xml:space="preserve"> отмосток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перехода к эксплуатации дома в весенне-летний период</w:t>
            </w:r>
          </w:p>
        </w:tc>
      </w:tr>
    </w:tbl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5103"/>
      </w:tblGrid>
      <w:tr w:rsidR="00BD0F4F" w:rsidRPr="0020294A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Замена разбитых стекол окон и дверей в помещениях  общего пользования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</w:p>
        </w:tc>
      </w:tr>
      <w:tr w:rsidR="00BD0F4F" w:rsidRPr="0020294A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перехода к эксплуатации дома в осенне-зимний период</w:t>
            </w:r>
          </w:p>
        </w:tc>
      </w:tr>
      <w:tr w:rsidR="00BD0F4F" w:rsidRPr="0020294A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Промывка и опрессовка систем центрального отопления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подготовке к эксплуатации в зимний период</w:t>
            </w:r>
          </w:p>
        </w:tc>
      </w:tr>
      <w:tr w:rsidR="00BD0F4F" w:rsidRPr="0020294A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теплоснабжения, электротехнических устройств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Прочистка канализационного лежака – по мере выявления неисправностей. </w:t>
            </w:r>
          </w:p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Проверка исправности канализационных вытяжек – по мере выявления неисправностей.                                           Проверка исправности </w:t>
            </w:r>
            <w:proofErr w:type="spellStart"/>
            <w:proofErr w:type="gramStart"/>
            <w:r w:rsidRPr="0020294A">
              <w:rPr>
                <w:sz w:val="20"/>
                <w:szCs w:val="20"/>
              </w:rPr>
              <w:t>дымо-вентиляционных</w:t>
            </w:r>
            <w:proofErr w:type="spellEnd"/>
            <w:proofErr w:type="gramEnd"/>
            <w:r w:rsidRPr="0020294A">
              <w:rPr>
                <w:sz w:val="20"/>
                <w:szCs w:val="20"/>
              </w:rPr>
              <w:t xml:space="preserve"> каналов – </w:t>
            </w:r>
            <w:r>
              <w:rPr>
                <w:sz w:val="20"/>
                <w:szCs w:val="20"/>
              </w:rPr>
              <w:t>3</w:t>
            </w:r>
            <w:r w:rsidRPr="0020294A">
              <w:rPr>
                <w:sz w:val="20"/>
                <w:szCs w:val="20"/>
              </w:rPr>
              <w:t xml:space="preserve"> раза в год.             </w:t>
            </w:r>
          </w:p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 Ремонт электропроводки, смена перегоревших лампочек, смена и ремонт выключателей МОП – по мере выявления неисправностей.</w:t>
            </w:r>
          </w:p>
        </w:tc>
      </w:tr>
      <w:tr w:rsidR="00BD0F4F" w:rsidRPr="0020294A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Регулировка и наладка систем отопления</w:t>
            </w:r>
            <w:r>
              <w:rPr>
                <w:sz w:val="20"/>
                <w:szCs w:val="20"/>
              </w:rPr>
              <w:t xml:space="preserve"> и ГВС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</w:p>
        </w:tc>
      </w:tr>
      <w:tr w:rsidR="00BD0F4F" w:rsidRPr="0020294A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Проверка и ремонт коллективных (общедомовых) приборов учета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Поверка  - в соответствии со сроками поверки; ремонт – по мере необходимости</w:t>
            </w:r>
          </w:p>
        </w:tc>
      </w:tr>
      <w:tr w:rsidR="00BD0F4F" w:rsidRPr="007E68AC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Устранение аварий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7E68AC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  <w:highlight w:val="yellow"/>
              </w:rPr>
            </w:pPr>
            <w:r w:rsidRPr="007D5715">
              <w:rPr>
                <w:sz w:val="20"/>
                <w:szCs w:val="20"/>
              </w:rPr>
              <w:t>В соответствии с приложением № 3 к настоящему Договору</w:t>
            </w:r>
          </w:p>
        </w:tc>
      </w:tr>
      <w:tr w:rsidR="00BD0F4F" w:rsidRPr="007E68AC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по</w:t>
            </w:r>
            <w:r w:rsidRPr="0020294A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ение</w:t>
            </w:r>
            <w:r w:rsidRPr="0020294A">
              <w:rPr>
                <w:sz w:val="20"/>
                <w:szCs w:val="20"/>
              </w:rPr>
              <w:t xml:space="preserve"> заявок Собственника и лиц, пользующихся его помещениями по устранению иных недостатков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7E68AC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  <w:highlight w:val="yellow"/>
              </w:rPr>
            </w:pPr>
            <w:r w:rsidRPr="00F37ECB">
              <w:rPr>
                <w:sz w:val="20"/>
                <w:szCs w:val="20"/>
              </w:rPr>
              <w:t>В соответствии с приложением № 3 к настоящему Договору</w:t>
            </w:r>
          </w:p>
        </w:tc>
      </w:tr>
      <w:tr w:rsidR="00BD0F4F" w:rsidRPr="0020294A" w:rsidTr="00836D43">
        <w:tc>
          <w:tcPr>
            <w:tcW w:w="709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Дератизация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По мере необходимости</w:t>
            </w:r>
          </w:p>
        </w:tc>
      </w:tr>
      <w:tr w:rsidR="00BD0F4F" w:rsidRPr="0020294A" w:rsidTr="00836D4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 xml:space="preserve">Круглосуточно </w:t>
            </w:r>
          </w:p>
        </w:tc>
      </w:tr>
      <w:tr w:rsidR="00BD0F4F" w:rsidRPr="0020294A" w:rsidTr="00836D4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20294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Прием от Собственников и лиц, пользующихся его помещениями, заявок и сообщений об авариях и нарушениях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20294A">
              <w:rPr>
                <w:sz w:val="20"/>
                <w:szCs w:val="20"/>
              </w:rPr>
              <w:t>Круглосуточно</w:t>
            </w:r>
          </w:p>
        </w:tc>
      </w:tr>
      <w:tr w:rsidR="00BD0F4F" w:rsidRPr="0020294A" w:rsidTr="00836D4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F4F" w:rsidRPr="0020294A" w:rsidRDefault="00BD0F4F" w:rsidP="00BD0F4F">
            <w:pPr>
              <w:tabs>
                <w:tab w:val="left" w:pos="426"/>
              </w:tabs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D0F4F" w:rsidRDefault="00BD0F4F" w:rsidP="00BD0F4F">
      <w:pPr>
        <w:jc w:val="right"/>
      </w:pPr>
      <w:r>
        <w:t>Приложение к Договору № 2</w:t>
      </w:r>
    </w:p>
    <w:p w:rsidR="00BD0F4F" w:rsidRPr="00FA7C90" w:rsidRDefault="00BD0F4F" w:rsidP="00BD0F4F">
      <w:pPr>
        <w:pStyle w:val="a3"/>
        <w:tabs>
          <w:tab w:val="left" w:pos="426"/>
        </w:tabs>
        <w:ind w:left="0" w:firstLine="284"/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>Перечень</w:t>
      </w:r>
    </w:p>
    <w:p w:rsidR="00BD0F4F" w:rsidRPr="00FA7C90" w:rsidRDefault="00BD0F4F" w:rsidP="00BD0F4F">
      <w:pPr>
        <w:pStyle w:val="a3"/>
        <w:tabs>
          <w:tab w:val="left" w:pos="426"/>
        </w:tabs>
        <w:ind w:left="0" w:firstLine="284"/>
        <w:jc w:val="center"/>
        <w:rPr>
          <w:b/>
          <w:sz w:val="20"/>
          <w:szCs w:val="20"/>
        </w:rPr>
      </w:pPr>
      <w:r w:rsidRPr="00FA7C90">
        <w:rPr>
          <w:b/>
          <w:sz w:val="20"/>
          <w:szCs w:val="20"/>
        </w:rPr>
        <w:t>Работ по техническому обслуживанию и текущему ремонту общего имущества в многоквартирном доме</w:t>
      </w:r>
    </w:p>
    <w:p w:rsidR="00BD0F4F" w:rsidRPr="00FA7C90" w:rsidRDefault="00BD0F4F" w:rsidP="00BD0F4F">
      <w:pPr>
        <w:pStyle w:val="a3"/>
        <w:tabs>
          <w:tab w:val="left" w:pos="426"/>
        </w:tabs>
        <w:ind w:left="0" w:firstLine="284"/>
        <w:jc w:val="center"/>
        <w:rPr>
          <w:b/>
          <w:sz w:val="20"/>
          <w:szCs w:val="20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2405"/>
        <w:gridCol w:w="21"/>
        <w:gridCol w:w="7066"/>
      </w:tblGrid>
      <w:tr w:rsidR="00BD0F4F" w:rsidRPr="00FA7C90" w:rsidTr="00C64A3D">
        <w:tc>
          <w:tcPr>
            <w:tcW w:w="430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A7C90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A7C90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A7C90">
              <w:rPr>
                <w:b/>
                <w:sz w:val="20"/>
                <w:szCs w:val="20"/>
              </w:rPr>
              <w:t>Состав работ</w:t>
            </w:r>
          </w:p>
        </w:tc>
      </w:tr>
      <w:tr w:rsidR="00BD0F4F" w:rsidRPr="00FA7C90" w:rsidTr="00C64A3D">
        <w:tc>
          <w:tcPr>
            <w:tcW w:w="9922" w:type="dxa"/>
            <w:gridSpan w:val="4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A7C90">
              <w:rPr>
                <w:b/>
                <w:sz w:val="20"/>
                <w:szCs w:val="20"/>
              </w:rPr>
              <w:t>Работы по техническому обслуживанию</w:t>
            </w:r>
          </w:p>
        </w:tc>
      </w:tr>
      <w:tr w:rsidR="00BD0F4F" w:rsidRPr="00FA7C90" w:rsidTr="00C64A3D">
        <w:tc>
          <w:tcPr>
            <w:tcW w:w="430" w:type="dxa"/>
            <w:vMerge w:val="restart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1.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Технические осмотры жилых домов</w:t>
            </w: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5E0DD1" w:rsidRDefault="00BD0F4F" w:rsidP="00BD0F4F">
            <w:pPr>
              <w:pStyle w:val="a3"/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sz w:val="19"/>
                <w:szCs w:val="19"/>
              </w:rPr>
            </w:pPr>
            <w:r w:rsidRPr="005E0DD1">
              <w:rPr>
                <w:sz w:val="19"/>
                <w:szCs w:val="19"/>
              </w:rPr>
              <w:t>Выполнение общих плановых осмотров – весной, осенью до начала отопительного сезона (2 раза в год)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5E0DD1" w:rsidRDefault="00BD0F4F" w:rsidP="00BD0F4F">
            <w:pPr>
              <w:pStyle w:val="a3"/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sz w:val="19"/>
                <w:szCs w:val="19"/>
              </w:rPr>
            </w:pPr>
            <w:r w:rsidRPr="005E0DD1">
              <w:rPr>
                <w:sz w:val="19"/>
                <w:szCs w:val="19"/>
              </w:rPr>
              <w:t>Выполнение осмотров вентиляционных каналов, дымоходов не реже 3 раз в год до начала отопительного сезона, в середине отопительного сезона, в середине отопительного сезона и после окончания отопительного сезона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5E0DD1" w:rsidRDefault="00BD0F4F" w:rsidP="00BD0F4F">
            <w:pPr>
              <w:pStyle w:val="a3"/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sz w:val="19"/>
                <w:szCs w:val="19"/>
              </w:rPr>
            </w:pPr>
            <w:r w:rsidRPr="005E0DD1">
              <w:rPr>
                <w:sz w:val="19"/>
                <w:szCs w:val="19"/>
              </w:rPr>
              <w:t>Выполнение осмотров внутридомовых инженерных сетей и оборудования в местах общего пользования (2 раза в год).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5E0DD1" w:rsidRDefault="00BD0F4F" w:rsidP="00BD0F4F">
            <w:pPr>
              <w:pStyle w:val="a3"/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sz w:val="19"/>
                <w:szCs w:val="19"/>
              </w:rPr>
            </w:pPr>
            <w:r w:rsidRPr="005E0DD1">
              <w:rPr>
                <w:sz w:val="19"/>
                <w:szCs w:val="19"/>
              </w:rPr>
              <w:t>Проведение периодичных технических осмотров внутридомового газового оборудования и внешних газовых сетей жилого дома с помощью специализированной организации (по графику)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5E0DD1" w:rsidRDefault="00BD0F4F" w:rsidP="00BD0F4F">
            <w:pPr>
              <w:pStyle w:val="a3"/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sz w:val="19"/>
                <w:szCs w:val="19"/>
              </w:rPr>
            </w:pPr>
            <w:r w:rsidRPr="005E0DD1">
              <w:rPr>
                <w:sz w:val="19"/>
                <w:szCs w:val="19"/>
              </w:rPr>
              <w:t>Проведение внеплановых осмотров конструктивных элементов здания, инженерных сетей и оборудования в МОП (по мере необходимости).</w:t>
            </w:r>
          </w:p>
        </w:tc>
      </w:tr>
      <w:tr w:rsidR="00BD0F4F" w:rsidRPr="00FA7C90" w:rsidTr="00C64A3D">
        <w:tc>
          <w:tcPr>
            <w:tcW w:w="430" w:type="dxa"/>
            <w:vMerge w:val="restart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2.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Работы, выполняемые при проведении технических осмотров жилых домов</w:t>
            </w: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5E0DD1" w:rsidRDefault="00BD0F4F" w:rsidP="00BD0F4F">
            <w:pPr>
              <w:pStyle w:val="a3"/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19"/>
                <w:szCs w:val="19"/>
              </w:rPr>
            </w:pPr>
            <w:r w:rsidRPr="005E0DD1">
              <w:rPr>
                <w:sz w:val="19"/>
                <w:szCs w:val="19"/>
              </w:rPr>
              <w:t>Устранение незначительных неисправностей в системах центрального отопления и горячего водоснабжения (регулировка трехходовых кранов; набивка сальников; мелкий ремонт теплоизоляции; устранение течи в трубопроводах, приборах и арматуре; разборка, осмотр и очистка грязевиков воздухосборников,  компенсаторов, регулирующих кранов, вентилей, задвижек; очистка от накипи запорной арматуры).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proofErr w:type="gramStart"/>
            <w:r w:rsidRPr="00FA7C90">
              <w:rPr>
                <w:sz w:val="20"/>
                <w:szCs w:val="20"/>
              </w:rPr>
              <w:t xml:space="preserve">Устранение незначительных неисправностей в системах водопровода и канализации (смена прокладок в водопроводных кранах; уплотнение сгонов; </w:t>
            </w:r>
            <w:proofErr w:type="spellStart"/>
            <w:r w:rsidRPr="00FA7C90">
              <w:rPr>
                <w:sz w:val="20"/>
                <w:szCs w:val="20"/>
              </w:rPr>
              <w:t>зачеканка</w:t>
            </w:r>
            <w:proofErr w:type="spellEnd"/>
            <w:r w:rsidRPr="00FA7C90">
              <w:rPr>
                <w:sz w:val="20"/>
                <w:szCs w:val="20"/>
              </w:rPr>
              <w:t xml:space="preserve"> раструбов; устранение </w:t>
            </w:r>
            <w:proofErr w:type="spellStart"/>
            <w:r w:rsidRPr="00FA7C90">
              <w:rPr>
                <w:sz w:val="20"/>
                <w:szCs w:val="20"/>
              </w:rPr>
              <w:t>общедомовых</w:t>
            </w:r>
            <w:proofErr w:type="spellEnd"/>
            <w:r w:rsidRPr="00FA7C90">
              <w:rPr>
                <w:sz w:val="20"/>
                <w:szCs w:val="20"/>
              </w:rPr>
              <w:t xml:space="preserve"> участков засоров канализационных стояков, других систем канализации (кроме квартирных </w:t>
            </w:r>
            <w:r>
              <w:rPr>
                <w:sz w:val="20"/>
                <w:szCs w:val="20"/>
              </w:rPr>
              <w:t>засоров</w:t>
            </w:r>
            <w:r w:rsidRPr="00FA7C90">
              <w:rPr>
                <w:sz w:val="20"/>
                <w:szCs w:val="20"/>
              </w:rPr>
              <w:t>).</w:t>
            </w:r>
            <w:proofErr w:type="gramEnd"/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Устранение незначительных неисправностей в системах электроснабжения в местах общего пользования (ремонт электропроводки; смена перегоревших лампочек; смена и ремонт выключателей и розеток в МОП).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Проверка неисправности канализационных вытяжек.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Проверка неисправности вентиляционных каналов, дымоходов.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Промазка суриковой замазкой или другой мастикой свищей гребней в местах повреждения кровли.</w:t>
            </w:r>
          </w:p>
        </w:tc>
      </w:tr>
      <w:tr w:rsidR="00BD0F4F" w:rsidRPr="00FA7C90" w:rsidTr="00C64A3D">
        <w:tc>
          <w:tcPr>
            <w:tcW w:w="430" w:type="dxa"/>
            <w:vMerge w:val="restart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3.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Работы по контролю объемов, качеству предоставляемых коммунальных услуг</w:t>
            </w: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0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 xml:space="preserve">Учет объемов предоставляемых коммунальных услуг по общедомовым приборам учета. 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0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Снятие показаний объемов предоставляемых коммунальных услуг по общедомовым приборам учета.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0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Передача сведений (показаний) общедомовых приборов учета в РСО.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0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Составление актов при нарушении качества или порядка предоставления коммунальных услуг.</w:t>
            </w:r>
          </w:p>
        </w:tc>
      </w:tr>
      <w:tr w:rsidR="00BD0F4F" w:rsidRPr="00FA7C90" w:rsidTr="00C64A3D"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4.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Работы, выполняемые при подготовке жилых зданий к сезонной эксплуатации</w:t>
            </w:r>
          </w:p>
        </w:tc>
        <w:tc>
          <w:tcPr>
            <w:tcW w:w="7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Промывка, опрессовка, регулировка систем центрального отопления, в т. ч. тепловых узлов; консервация систем центрального отопления после окончания отопительного сезона.</w:t>
            </w:r>
          </w:p>
        </w:tc>
      </w:tr>
      <w:tr w:rsidR="00BD0F4F" w:rsidRPr="00FA7C90" w:rsidTr="00C64A3D"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Регулировка и наладка систем автоматического управления инженерным оборудованием.</w:t>
            </w:r>
          </w:p>
        </w:tc>
      </w:tr>
      <w:tr w:rsidR="00BD0F4F" w:rsidRPr="00FA7C90" w:rsidTr="00C64A3D"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Восстановление нарушенной теплоизоляции трубопроводов.</w:t>
            </w:r>
          </w:p>
        </w:tc>
      </w:tr>
      <w:tr w:rsidR="00BD0F4F" w:rsidRPr="00FA7C90" w:rsidTr="00C64A3D"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Ремонт дверей, окон в местах общего пользования, в т. ч. остекление</w:t>
            </w:r>
          </w:p>
        </w:tc>
      </w:tr>
      <w:tr w:rsidR="00BD0F4F" w:rsidRPr="00FA7C90" w:rsidTr="00C64A3D"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Утепление чердаков, подвалов зданий.</w:t>
            </w:r>
          </w:p>
        </w:tc>
      </w:tr>
      <w:tr w:rsidR="00BD0F4F" w:rsidRPr="00FA7C90" w:rsidTr="00C64A3D"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Укрепление, ремонт парапетов, парапетных ограждений, устройств заземления зданий.</w:t>
            </w:r>
          </w:p>
        </w:tc>
      </w:tr>
      <w:tr w:rsidR="00BD0F4F" w:rsidRPr="00FA7C90" w:rsidTr="00C64A3D"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Прочистка ливневой канализации дома, очистка желобов и воронок организованного водостока, укрепление и ремонт водосточных труб.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Ремонт, утепление и прочистка вентиляционных каналов и дымоходов.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Проверка состояния продухов в цоколях зданий.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1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 xml:space="preserve">Восстановление нарушенных участков </w:t>
            </w:r>
            <w:proofErr w:type="spellStart"/>
            <w:r w:rsidRPr="00FA7C90">
              <w:rPr>
                <w:sz w:val="20"/>
                <w:szCs w:val="20"/>
              </w:rPr>
              <w:t>отмостки</w:t>
            </w:r>
            <w:proofErr w:type="spellEnd"/>
            <w:r w:rsidRPr="00FA7C90">
              <w:rPr>
                <w:sz w:val="20"/>
                <w:szCs w:val="20"/>
              </w:rPr>
              <w:t xml:space="preserve"> здания.</w:t>
            </w:r>
          </w:p>
        </w:tc>
      </w:tr>
      <w:tr w:rsidR="00BD0F4F" w:rsidRPr="00FA7C90" w:rsidTr="00C64A3D">
        <w:tc>
          <w:tcPr>
            <w:tcW w:w="430" w:type="dxa"/>
            <w:vMerge w:val="restart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5.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Прочие работы</w:t>
            </w: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Очистка кровель от снега, наледи, мусора.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Очистка от мусора подвалов, чердаков.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Дератизация и дезинфекция подвалов, технических подполий, других мест общего пользования.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Восстановление номерных знаков и аншлагов на домах.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Уборка и очистка придомовой территории (согласно площади земельного участка, наход</w:t>
            </w:r>
            <w:r>
              <w:rPr>
                <w:sz w:val="20"/>
                <w:szCs w:val="20"/>
              </w:rPr>
              <w:t>ящегося в общей собственности)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Уход за зеленными насаждениями на придомовых территориях (покос травы, посадка и обрезка деревьев и кустарников).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Ремонт и содержание малых архитектурных форм на придомовых территориях.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Содержание детских</w:t>
            </w:r>
            <w:r>
              <w:rPr>
                <w:sz w:val="20"/>
                <w:szCs w:val="20"/>
              </w:rPr>
              <w:t>,</w:t>
            </w:r>
            <w:r w:rsidRPr="00FA7C90">
              <w:rPr>
                <w:sz w:val="20"/>
                <w:szCs w:val="20"/>
              </w:rPr>
              <w:t xml:space="preserve"> спортивных </w:t>
            </w:r>
            <w:r>
              <w:rPr>
                <w:sz w:val="20"/>
                <w:szCs w:val="20"/>
              </w:rPr>
              <w:t xml:space="preserve">и контейнерных </w:t>
            </w:r>
            <w:r w:rsidRPr="00FA7C90">
              <w:rPr>
                <w:sz w:val="20"/>
                <w:szCs w:val="20"/>
              </w:rPr>
              <w:t>площадок.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FA7C90">
              <w:rPr>
                <w:sz w:val="20"/>
                <w:szCs w:val="20"/>
              </w:rPr>
              <w:t>Ремонт и содержание наружного освещения входов в подъезды.</w:t>
            </w:r>
          </w:p>
        </w:tc>
      </w:tr>
      <w:tr w:rsidR="00BD0F4F" w:rsidRPr="00FA7C90" w:rsidTr="00C64A3D">
        <w:tc>
          <w:tcPr>
            <w:tcW w:w="430" w:type="dxa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:rsidR="00BD0F4F" w:rsidRPr="00FA7C90" w:rsidRDefault="00BD0F4F" w:rsidP="00BD0F4F">
            <w:pPr>
              <w:pStyle w:val="a3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 мелкий ремонт домофонного оборудования, расположенного на входных дверях (исключение квартирных трубок). </w:t>
            </w:r>
          </w:p>
        </w:tc>
      </w:tr>
    </w:tbl>
    <w:p w:rsidR="00BD0F4F" w:rsidRPr="003F41B5" w:rsidRDefault="00BD0F4F" w:rsidP="00BD0F4F">
      <w:pPr>
        <w:tabs>
          <w:tab w:val="left" w:pos="426"/>
        </w:tabs>
        <w:ind w:firstLine="284"/>
        <w:contextualSpacing/>
        <w:jc w:val="center"/>
        <w:rPr>
          <w:b/>
          <w:sz w:val="20"/>
          <w:szCs w:val="20"/>
        </w:rPr>
      </w:pPr>
      <w:r w:rsidRPr="003F41B5">
        <w:rPr>
          <w:b/>
          <w:sz w:val="20"/>
          <w:szCs w:val="20"/>
        </w:rPr>
        <w:t>Перечень</w:t>
      </w:r>
    </w:p>
    <w:p w:rsidR="00BD0F4F" w:rsidRPr="003F41B5" w:rsidRDefault="00BD0F4F" w:rsidP="00BD0F4F">
      <w:pPr>
        <w:tabs>
          <w:tab w:val="left" w:pos="426"/>
        </w:tabs>
        <w:ind w:firstLine="284"/>
        <w:contextualSpacing/>
        <w:jc w:val="center"/>
        <w:rPr>
          <w:b/>
          <w:sz w:val="20"/>
          <w:szCs w:val="20"/>
        </w:rPr>
      </w:pPr>
      <w:r w:rsidRPr="003F41B5">
        <w:rPr>
          <w:b/>
          <w:sz w:val="20"/>
          <w:szCs w:val="20"/>
        </w:rPr>
        <w:t>Работ по текущему ремонту общего имущества в многоквартирном доме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11"/>
        <w:gridCol w:w="49"/>
        <w:gridCol w:w="6237"/>
      </w:tblGrid>
      <w:tr w:rsidR="00BD0F4F" w:rsidRPr="003F41B5" w:rsidTr="00C64A3D">
        <w:tc>
          <w:tcPr>
            <w:tcW w:w="425" w:type="dxa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F41B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F41B5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6286" w:type="dxa"/>
            <w:gridSpan w:val="2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F41B5">
              <w:rPr>
                <w:b/>
                <w:sz w:val="20"/>
                <w:szCs w:val="20"/>
              </w:rPr>
              <w:t>Состав работ</w:t>
            </w:r>
          </w:p>
        </w:tc>
      </w:tr>
      <w:tr w:rsidR="00BD0F4F" w:rsidRPr="003F41B5" w:rsidTr="00C64A3D">
        <w:trPr>
          <w:trHeight w:val="47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1.</w:t>
            </w:r>
          </w:p>
        </w:tc>
        <w:tc>
          <w:tcPr>
            <w:tcW w:w="3211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ремонту фундаментов и подвальных помещений</w:t>
            </w: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Заделка, расшивка швов, трещин, восстановление облицовки фундаментных стен.</w:t>
            </w:r>
          </w:p>
        </w:tc>
      </w:tr>
      <w:tr w:rsidR="00BD0F4F" w:rsidRPr="003F41B5" w:rsidTr="00C64A3D">
        <w:trPr>
          <w:trHeight w:val="242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Устранение местных деформаций путем перекладки, усиления.</w:t>
            </w:r>
          </w:p>
        </w:tc>
      </w:tr>
      <w:tr w:rsidR="00BD0F4F" w:rsidRPr="003F41B5" w:rsidTr="00C64A3D">
        <w:trPr>
          <w:trHeight w:val="260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Восстановление гидроизоляции фундаментов.</w:t>
            </w:r>
          </w:p>
        </w:tc>
      </w:tr>
      <w:tr w:rsidR="00BD0F4F" w:rsidRPr="003F41B5" w:rsidTr="00C64A3D">
        <w:trPr>
          <w:trHeight w:val="476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Усиление (устройство) фундаментов под оборудование</w:t>
            </w:r>
            <w:r>
              <w:rPr>
                <w:sz w:val="18"/>
                <w:szCs w:val="18"/>
              </w:rPr>
              <w:t>м</w:t>
            </w:r>
            <w:r w:rsidRPr="003F41B5">
              <w:rPr>
                <w:sz w:val="18"/>
                <w:szCs w:val="18"/>
              </w:rPr>
              <w:t xml:space="preserve"> (вентиляционное, насосное).</w:t>
            </w:r>
          </w:p>
        </w:tc>
      </w:tr>
      <w:tr w:rsidR="00BD0F4F" w:rsidRPr="003F41B5" w:rsidTr="00C64A3D">
        <w:trPr>
          <w:trHeight w:val="228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 xml:space="preserve">Устройство и восстановление вентиляционных </w:t>
            </w:r>
            <w:r>
              <w:rPr>
                <w:sz w:val="18"/>
                <w:szCs w:val="18"/>
              </w:rPr>
              <w:t>коробов</w:t>
            </w:r>
            <w:r w:rsidRPr="003F41B5">
              <w:rPr>
                <w:sz w:val="18"/>
                <w:szCs w:val="18"/>
              </w:rPr>
              <w:t>.</w:t>
            </w:r>
          </w:p>
        </w:tc>
      </w:tr>
      <w:tr w:rsidR="00BD0F4F" w:rsidRPr="003F41B5" w:rsidTr="00C64A3D">
        <w:trPr>
          <w:trHeight w:val="188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 xml:space="preserve">Ремонт </w:t>
            </w:r>
            <w:proofErr w:type="spellStart"/>
            <w:r w:rsidRPr="003F41B5">
              <w:rPr>
                <w:sz w:val="18"/>
                <w:szCs w:val="18"/>
              </w:rPr>
              <w:t>отмостки</w:t>
            </w:r>
            <w:proofErr w:type="spellEnd"/>
            <w:r w:rsidRPr="003F41B5">
              <w:rPr>
                <w:sz w:val="18"/>
                <w:szCs w:val="18"/>
              </w:rPr>
              <w:t>.</w:t>
            </w:r>
          </w:p>
        </w:tc>
      </w:tr>
      <w:tr w:rsidR="00BD0F4F" w:rsidRPr="003F41B5" w:rsidTr="00C64A3D">
        <w:trPr>
          <w:trHeight w:val="288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Восстановление приямков, входов в подвалы.</w:t>
            </w:r>
          </w:p>
        </w:tc>
      </w:tr>
      <w:tr w:rsidR="00BD0F4F" w:rsidRPr="003F41B5" w:rsidTr="00C64A3D">
        <w:trPr>
          <w:trHeight w:val="44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2.</w:t>
            </w:r>
          </w:p>
        </w:tc>
        <w:tc>
          <w:tcPr>
            <w:tcW w:w="3211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ремонту стен</w:t>
            </w: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Заделка трещин, расшивки швов, восстановление облицовки, перекладка отдельных участков кирпичных стен.</w:t>
            </w:r>
          </w:p>
        </w:tc>
      </w:tr>
      <w:tr w:rsidR="00BD0F4F" w:rsidRPr="003F41B5" w:rsidTr="00C64A3D">
        <w:trPr>
          <w:trHeight w:val="476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Смена отдельных элементов каркаса, укрепление, утепление, конопатка пазов.</w:t>
            </w:r>
          </w:p>
        </w:tc>
      </w:tr>
      <w:tr w:rsidR="00BD0F4F" w:rsidRPr="003F41B5" w:rsidTr="00C64A3D">
        <w:trPr>
          <w:trHeight w:val="245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Восстановление отдельных простенков, перемычек, карнизов.</w:t>
            </w:r>
          </w:p>
        </w:tc>
      </w:tr>
      <w:tr w:rsidR="00BD0F4F" w:rsidRPr="003F41B5" w:rsidTr="00C64A3D">
        <w:trPr>
          <w:trHeight w:hRule="exact" w:val="32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3.</w:t>
            </w:r>
          </w:p>
        </w:tc>
        <w:tc>
          <w:tcPr>
            <w:tcW w:w="3211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при ремонте перекрытий</w:t>
            </w: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Временное крепление перекрытий.</w:t>
            </w:r>
          </w:p>
        </w:tc>
      </w:tr>
      <w:tr w:rsidR="00BD0F4F" w:rsidRPr="003F41B5" w:rsidTr="00C64A3D">
        <w:trPr>
          <w:trHeight w:hRule="exact" w:val="290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Заделка швов в стыках сборных железобетонных перекрытий.</w:t>
            </w:r>
          </w:p>
        </w:tc>
      </w:tr>
      <w:tr w:rsidR="00BD0F4F" w:rsidRPr="003F41B5" w:rsidTr="00C64A3D">
        <w:trPr>
          <w:trHeight w:hRule="exact" w:val="94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4.</w:t>
            </w:r>
          </w:p>
        </w:tc>
        <w:tc>
          <w:tcPr>
            <w:tcW w:w="3211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ремонту крыш</w:t>
            </w: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Все виды работ по устранению неисправностей стальных, асбоцементных и других кровель из штучных материалов, мягких кровель (кроме полной замены покрытия), включая все элементы примыкания к конструкциям, покрытие парапетов, колпаки и зонты над трубами.</w:t>
            </w:r>
          </w:p>
        </w:tc>
      </w:tr>
      <w:tr w:rsidR="00BD0F4F" w:rsidRPr="003F41B5" w:rsidTr="00C64A3D">
        <w:trPr>
          <w:trHeight w:val="222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Укрепление и замена водосточных труб и мелких покрытий по фасаду.</w:t>
            </w:r>
          </w:p>
        </w:tc>
      </w:tr>
      <w:tr w:rsidR="00BD0F4F" w:rsidRPr="003F41B5" w:rsidTr="00C64A3D">
        <w:trPr>
          <w:trHeight w:val="282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Замена (восстановление) отдельных участков без</w:t>
            </w:r>
            <w:r>
              <w:rPr>
                <w:sz w:val="18"/>
                <w:szCs w:val="18"/>
              </w:rPr>
              <w:t xml:space="preserve"> </w:t>
            </w:r>
            <w:r w:rsidRPr="003F41B5">
              <w:rPr>
                <w:sz w:val="18"/>
                <w:szCs w:val="18"/>
              </w:rPr>
              <w:t>рулонных  кровель.</w:t>
            </w:r>
          </w:p>
        </w:tc>
      </w:tr>
      <w:tr w:rsidR="00BD0F4F" w:rsidRPr="003F41B5" w:rsidTr="00C64A3D">
        <w:trPr>
          <w:trHeight w:val="200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Частичная замена рулонного ковра.</w:t>
            </w:r>
          </w:p>
        </w:tc>
      </w:tr>
      <w:tr w:rsidR="00BD0F4F" w:rsidRPr="003F41B5" w:rsidTr="00C64A3D">
        <w:trPr>
          <w:trHeight w:val="274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:rsidR="00BD0F4F" w:rsidRPr="003F41B5" w:rsidRDefault="00BD0F4F" w:rsidP="00BD0F4F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Устройство или восстановление защитн</w:t>
            </w:r>
            <w:proofErr w:type="gramStart"/>
            <w:r w:rsidRPr="003F41B5">
              <w:rPr>
                <w:sz w:val="18"/>
                <w:szCs w:val="18"/>
              </w:rPr>
              <w:t>о-</w:t>
            </w:r>
            <w:proofErr w:type="gramEnd"/>
            <w:r w:rsidRPr="003F41B5">
              <w:rPr>
                <w:sz w:val="18"/>
                <w:szCs w:val="18"/>
              </w:rPr>
              <w:t xml:space="preserve"> отделочного слоя рулонных и без</w:t>
            </w:r>
            <w:r>
              <w:rPr>
                <w:sz w:val="18"/>
                <w:szCs w:val="18"/>
              </w:rPr>
              <w:t xml:space="preserve"> </w:t>
            </w:r>
            <w:r w:rsidRPr="003F41B5">
              <w:rPr>
                <w:sz w:val="18"/>
                <w:szCs w:val="18"/>
              </w:rPr>
              <w:t>рулонных кровель.</w:t>
            </w:r>
          </w:p>
          <w:p w:rsidR="00BD0F4F" w:rsidRPr="003F41B5" w:rsidRDefault="00BD0F4F" w:rsidP="00BD0F4F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18"/>
                <w:szCs w:val="18"/>
              </w:rPr>
            </w:pPr>
            <w:r w:rsidRPr="003F41B5">
              <w:rPr>
                <w:sz w:val="18"/>
                <w:szCs w:val="18"/>
              </w:rPr>
              <w:t>Укрепление, замена парапетных решеток, пожарных лестниц, стремянок, гильз, ограждений, устройств заземления здания.</w:t>
            </w:r>
          </w:p>
        </w:tc>
      </w:tr>
      <w:tr w:rsidR="00BD0F4F" w:rsidRPr="003F41B5" w:rsidTr="00C64A3D">
        <w:trPr>
          <w:trHeight w:val="457"/>
        </w:trPr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Оконные и дверные заполнения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Смена, восстановление отдельных элементов, частичная замена оконных и дверных заполнений в местах общего пользования.</w:t>
            </w:r>
          </w:p>
        </w:tc>
      </w:tr>
      <w:tr w:rsidR="00BD0F4F" w:rsidRPr="003F41B5" w:rsidTr="00C64A3D">
        <w:trPr>
          <w:trHeight w:val="254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Смена оконных и дверных приборов, установка пружин, доводчиков, упоров в местах общего пользования.</w:t>
            </w:r>
          </w:p>
        </w:tc>
      </w:tr>
      <w:tr w:rsidR="00BD0F4F" w:rsidRPr="003F41B5" w:rsidTr="00C64A3D">
        <w:trPr>
          <w:trHeight w:val="254"/>
        </w:trPr>
        <w:tc>
          <w:tcPr>
            <w:tcW w:w="425" w:type="dxa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Перегородки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Укрепление, усиление, заделка трещин, смена отдельных участков перегородок.</w:t>
            </w:r>
          </w:p>
        </w:tc>
      </w:tr>
      <w:tr w:rsidR="00BD0F4F" w:rsidRPr="003F41B5" w:rsidTr="00C64A3D">
        <w:trPr>
          <w:trHeight w:val="26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 xml:space="preserve">Лестницы, балконы, крыльца (зонты-козырьки) над входами в подъезды, балконами верхних </w:t>
            </w:r>
            <w:r w:rsidRPr="003F41B5">
              <w:rPr>
                <w:sz w:val="20"/>
                <w:szCs w:val="20"/>
              </w:rPr>
              <w:lastRenderedPageBreak/>
              <w:t>этажей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lastRenderedPageBreak/>
              <w:t>Заделка выбоин, трещин ступеней и площадок.</w:t>
            </w:r>
          </w:p>
        </w:tc>
      </w:tr>
      <w:tr w:rsidR="00BD0F4F" w:rsidRPr="003F41B5" w:rsidTr="00C64A3D">
        <w:trPr>
          <w:trHeight w:val="253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Замена отдельных ступеней.</w:t>
            </w:r>
          </w:p>
        </w:tc>
      </w:tr>
      <w:tr w:rsidR="00BD0F4F" w:rsidRPr="003F41B5" w:rsidTr="00C64A3D">
        <w:trPr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Частичная замена и укрепление металлических перил.</w:t>
            </w:r>
          </w:p>
        </w:tc>
      </w:tr>
      <w:tr w:rsidR="00BD0F4F" w:rsidRPr="003F41B5" w:rsidTr="00C64A3D">
        <w:trPr>
          <w:trHeight w:val="671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Восстановление или замена отдельных элементов крылец; восстановление зонтов над входами в подъезды, подвалы и балконами верхних этажей.</w:t>
            </w:r>
          </w:p>
        </w:tc>
      </w:tr>
      <w:tr w:rsidR="00BD0F4F" w:rsidRPr="003F41B5" w:rsidTr="00C64A3D">
        <w:trPr>
          <w:trHeight w:val="401"/>
        </w:trPr>
        <w:tc>
          <w:tcPr>
            <w:tcW w:w="425" w:type="dxa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Полы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Замена отдельных участков покрытия полов в местах общего пользования.</w:t>
            </w:r>
          </w:p>
        </w:tc>
      </w:tr>
      <w:tr w:rsidR="00BD0F4F" w:rsidRPr="003F41B5" w:rsidTr="00C64A3D">
        <w:trPr>
          <w:trHeight w:val="621"/>
        </w:trPr>
        <w:tc>
          <w:tcPr>
            <w:tcW w:w="425" w:type="dxa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внутренней отделке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41B5">
              <w:rPr>
                <w:sz w:val="20"/>
                <w:szCs w:val="20"/>
              </w:rPr>
              <w:t xml:space="preserve">Все виды малярно-штукатурных работ в местах общего пользования;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D0F4F" w:rsidRPr="003F41B5" w:rsidTr="00C64A3D">
        <w:trPr>
          <w:trHeight w:val="54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наружной отделке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Укрепление или снятие с фасада угрожающих падением архитектурных деталей, отдельных кирпичей.</w:t>
            </w:r>
          </w:p>
        </w:tc>
      </w:tr>
      <w:tr w:rsidR="00BD0F4F" w:rsidRPr="003F41B5" w:rsidTr="00C64A3D">
        <w:trPr>
          <w:trHeight w:val="249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Частичный ремонт фасадов зданий.</w:t>
            </w:r>
          </w:p>
        </w:tc>
      </w:tr>
      <w:tr w:rsidR="00BD0F4F" w:rsidRPr="003F41B5" w:rsidTr="00C64A3D">
        <w:trPr>
          <w:trHeight w:val="56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11.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ремонту внутридомовых систем центрального отопления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Смена отдельных участков трубопроводов, отопительных приборов, запорной и регулировочной арматуры</w:t>
            </w:r>
            <w:r>
              <w:rPr>
                <w:sz w:val="20"/>
                <w:szCs w:val="20"/>
              </w:rPr>
              <w:t xml:space="preserve"> в МОП</w:t>
            </w:r>
            <w:r w:rsidRPr="003F41B5">
              <w:rPr>
                <w:sz w:val="20"/>
                <w:szCs w:val="20"/>
              </w:rPr>
              <w:t>.</w:t>
            </w:r>
          </w:p>
        </w:tc>
      </w:tr>
      <w:tr w:rsidR="00BD0F4F" w:rsidRPr="003F41B5" w:rsidTr="00C64A3D">
        <w:trPr>
          <w:trHeight w:val="260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Установка (при необходимости) воздушных кранов.</w:t>
            </w:r>
          </w:p>
        </w:tc>
      </w:tr>
      <w:tr w:rsidR="00BD0F4F" w:rsidRPr="003F41B5" w:rsidTr="00C64A3D">
        <w:trPr>
          <w:trHeight w:val="216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Утепление труб, расширительных баков.</w:t>
            </w:r>
          </w:p>
        </w:tc>
      </w:tr>
      <w:tr w:rsidR="00BD0F4F" w:rsidRPr="003F41B5" w:rsidTr="00C64A3D">
        <w:trPr>
          <w:trHeight w:val="532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Смена арматуры, контрольно-измерительных приборов, колосников, гидравлические испытания систем.</w:t>
            </w:r>
          </w:p>
        </w:tc>
      </w:tr>
      <w:tr w:rsidR="00BD0F4F" w:rsidRPr="003F41B5" w:rsidTr="00C64A3D">
        <w:trPr>
          <w:trHeight w:val="205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517F18" w:rsidP="00517F18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="00BD0F4F" w:rsidRPr="003F41B5">
              <w:rPr>
                <w:sz w:val="20"/>
                <w:szCs w:val="20"/>
              </w:rPr>
              <w:t xml:space="preserve"> электромоторов или насосов малой мощности.</w:t>
            </w:r>
          </w:p>
        </w:tc>
      </w:tr>
      <w:tr w:rsidR="00BD0F4F" w:rsidRPr="003F41B5" w:rsidTr="00C64A3D">
        <w:trPr>
          <w:trHeight w:val="221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Восстановление разрушенной тепловой изоляции.</w:t>
            </w:r>
          </w:p>
        </w:tc>
      </w:tr>
      <w:tr w:rsidR="00BD0F4F" w:rsidRPr="003F41B5" w:rsidTr="00C64A3D">
        <w:trPr>
          <w:trHeight w:val="178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Промывка системы центрального отопления.</w:t>
            </w:r>
          </w:p>
        </w:tc>
      </w:tr>
      <w:tr w:rsidR="00BD0F4F" w:rsidRPr="003F41B5" w:rsidTr="00C64A3D">
        <w:trPr>
          <w:trHeight w:val="288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Регулировка и наладка систем центрального отопления.</w:t>
            </w:r>
          </w:p>
        </w:tc>
      </w:tr>
      <w:tr w:rsidR="00BD0F4F" w:rsidRPr="003F41B5" w:rsidTr="00C64A3D">
        <w:trPr>
          <w:trHeight w:val="55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12.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ремонту внутридомовых систем холодного и горячего водоснабжения, канализации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4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Уплотнение соединений, устранение течи, утепление, укрепление трубопроводов, смена отдельных участков трубопроводов, ревизий</w:t>
            </w:r>
          </w:p>
        </w:tc>
      </w:tr>
      <w:tr w:rsidR="00BD0F4F" w:rsidRPr="003F41B5" w:rsidTr="00C64A3D">
        <w:trPr>
          <w:trHeight w:val="461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4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Смена отдельных фасованных частей, сифонов, трапов в местах общего пользования.</w:t>
            </w:r>
          </w:p>
        </w:tc>
      </w:tr>
      <w:tr w:rsidR="00BD0F4F" w:rsidRPr="003F41B5" w:rsidTr="00C64A3D">
        <w:trPr>
          <w:trHeight w:val="260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4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 и прочистка водонагревателей.</w:t>
            </w:r>
          </w:p>
        </w:tc>
      </w:tr>
      <w:tr w:rsidR="00BD0F4F" w:rsidRPr="003F41B5" w:rsidTr="00C64A3D">
        <w:trPr>
          <w:trHeight w:val="231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4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 и замена внутренних пожарных кранов.</w:t>
            </w:r>
          </w:p>
        </w:tc>
      </w:tr>
      <w:tr w:rsidR="00BD0F4F" w:rsidRPr="003F41B5" w:rsidTr="00C64A3D">
        <w:trPr>
          <w:trHeight w:val="202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4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 внутренних водостоков.</w:t>
            </w:r>
          </w:p>
        </w:tc>
      </w:tr>
      <w:tr w:rsidR="00BD0F4F" w:rsidRPr="003F41B5" w:rsidTr="00C64A3D">
        <w:trPr>
          <w:trHeight w:val="221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4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 и замена вентилей.</w:t>
            </w:r>
          </w:p>
        </w:tc>
      </w:tr>
      <w:tr w:rsidR="00BD0F4F" w:rsidRPr="003F41B5" w:rsidTr="00C64A3D">
        <w:trPr>
          <w:trHeight w:val="423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4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Замена сантехнического оборудования в местах общего пользования.</w:t>
            </w:r>
          </w:p>
        </w:tc>
      </w:tr>
      <w:tr w:rsidR="00BD0F4F" w:rsidRPr="003F41B5" w:rsidTr="00C64A3D">
        <w:trPr>
          <w:trHeight w:val="463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517F18">
            <w:pPr>
              <w:tabs>
                <w:tab w:val="left" w:pos="244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</w:t>
            </w:r>
            <w:r w:rsidR="00517F18">
              <w:rPr>
                <w:sz w:val="20"/>
                <w:szCs w:val="20"/>
              </w:rPr>
              <w:t xml:space="preserve">емонт насосов и электромоторов </w:t>
            </w:r>
            <w:r w:rsidRPr="003F41B5">
              <w:rPr>
                <w:sz w:val="20"/>
                <w:szCs w:val="20"/>
              </w:rPr>
              <w:t>малой мощности</w:t>
            </w:r>
            <w:r>
              <w:rPr>
                <w:sz w:val="20"/>
                <w:szCs w:val="20"/>
              </w:rPr>
              <w:t>, установленных по проекту</w:t>
            </w:r>
            <w:r w:rsidRPr="003F41B5">
              <w:rPr>
                <w:sz w:val="20"/>
                <w:szCs w:val="20"/>
              </w:rPr>
              <w:t>.</w:t>
            </w:r>
          </w:p>
        </w:tc>
      </w:tr>
      <w:tr w:rsidR="00BD0F4F" w:rsidRPr="003F41B5" w:rsidTr="00C64A3D">
        <w:trPr>
          <w:trHeight w:val="44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ремонту систем электроснабжения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Замена неисправных участков электрической сети здания в местах общего пользования.</w:t>
            </w:r>
          </w:p>
        </w:tc>
      </w:tr>
      <w:tr w:rsidR="00BD0F4F" w:rsidRPr="003F41B5" w:rsidTr="00C64A3D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 и замена внутридомовых электрических изделий, устройств, оборудования в местах общего пользования.</w:t>
            </w:r>
          </w:p>
        </w:tc>
      </w:tr>
      <w:tr w:rsidR="00BD0F4F" w:rsidRPr="003F41B5" w:rsidTr="00C64A3D">
        <w:trPr>
          <w:trHeight w:val="24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14.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Работы, выполняемые по внешнему благоустройству жилых домов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 xml:space="preserve">Ремонт входных </w:t>
            </w:r>
            <w:r>
              <w:rPr>
                <w:sz w:val="20"/>
                <w:szCs w:val="20"/>
              </w:rPr>
              <w:t>групп</w:t>
            </w:r>
            <w:r w:rsidRPr="003F41B5">
              <w:rPr>
                <w:sz w:val="20"/>
                <w:szCs w:val="20"/>
              </w:rPr>
              <w:t>, отмосток.</w:t>
            </w:r>
          </w:p>
        </w:tc>
      </w:tr>
      <w:tr w:rsidR="00BD0F4F" w:rsidRPr="003F41B5" w:rsidTr="00C64A3D">
        <w:trPr>
          <w:trHeight w:val="441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 оборудования и сооружений детских, спортивных и хозяйственных площадок на придомовых территориях.</w:t>
            </w:r>
          </w:p>
        </w:tc>
      </w:tr>
      <w:tr w:rsidR="00BD0F4F" w:rsidRPr="003F41B5" w:rsidTr="00C64A3D">
        <w:trPr>
          <w:trHeight w:val="699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Восстановление разрушенных участков тротуаров, проездов, площадок, газонов, клумб, зеленных насаждений на придомовых территориях.</w:t>
            </w:r>
          </w:p>
        </w:tc>
      </w:tr>
      <w:tr w:rsidR="00BD0F4F" w:rsidRPr="003F41B5" w:rsidTr="00C64A3D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15.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Разные работы</w:t>
            </w: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Укрепление и восстановление аншлагов, номерных знаков, флагодержателей на домах.</w:t>
            </w:r>
          </w:p>
        </w:tc>
      </w:tr>
      <w:tr w:rsidR="00BD0F4F" w:rsidRPr="003F41B5" w:rsidTr="00C64A3D">
        <w:trPr>
          <w:trHeight w:val="551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Укрепление и устройство металлических решеток, ограждений окон подвальных помещений, козырьков над входами в подвал.</w:t>
            </w:r>
          </w:p>
        </w:tc>
      </w:tr>
      <w:tr w:rsidR="00BD0F4F" w:rsidRPr="003F41B5" w:rsidTr="00C64A3D">
        <w:trPr>
          <w:trHeight w:val="558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Восстановление переходов через инженерные коммуникации на технических этажах и в подвалах домов.</w:t>
            </w:r>
          </w:p>
        </w:tc>
      </w:tr>
      <w:tr w:rsidR="00BD0F4F" w:rsidRPr="003F41B5" w:rsidTr="00C64A3D">
        <w:trPr>
          <w:trHeight w:val="694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Регулировка, наладка и ремонт систем автоматического управления инженерным оборудованием, систем диспетчеризации, дымоудаления и пожаротушения.</w:t>
            </w:r>
          </w:p>
        </w:tc>
      </w:tr>
      <w:tr w:rsidR="00BD0F4F" w:rsidRPr="003F41B5" w:rsidTr="00C64A3D">
        <w:trPr>
          <w:trHeight w:val="235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Ремонт, техническое освидетельствование лифтов.</w:t>
            </w:r>
          </w:p>
        </w:tc>
      </w:tr>
      <w:tr w:rsidR="00BD0F4F" w:rsidRPr="003F41B5" w:rsidTr="00C64A3D">
        <w:trPr>
          <w:trHeight w:val="504"/>
        </w:trPr>
        <w:tc>
          <w:tcPr>
            <w:tcW w:w="425" w:type="dxa"/>
            <w:vMerge/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 и поверка общедомовых приборов учета потребления коммунальных услуг.</w:t>
            </w:r>
          </w:p>
        </w:tc>
      </w:tr>
      <w:tr w:rsidR="00BD0F4F" w:rsidRPr="003F41B5" w:rsidTr="00C64A3D">
        <w:trPr>
          <w:trHeight w:val="216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F4F" w:rsidRPr="003F41B5" w:rsidRDefault="00BD0F4F" w:rsidP="00BD0F4F">
            <w:pPr>
              <w:spacing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D0F4F" w:rsidRPr="003F41B5" w:rsidRDefault="00BD0F4F" w:rsidP="00BD0F4F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BD0F4F" w:rsidRPr="003F41B5" w:rsidRDefault="00BD0F4F" w:rsidP="00BD0F4F">
            <w:pPr>
              <w:tabs>
                <w:tab w:val="left" w:pos="246"/>
              </w:tabs>
              <w:spacing w:after="0" w:line="240" w:lineRule="exact"/>
              <w:contextualSpacing/>
              <w:jc w:val="both"/>
              <w:rPr>
                <w:sz w:val="20"/>
                <w:szCs w:val="20"/>
              </w:rPr>
            </w:pPr>
            <w:r w:rsidRPr="003F41B5">
              <w:rPr>
                <w:sz w:val="20"/>
                <w:szCs w:val="20"/>
              </w:rPr>
              <w:t>Ремонт, телевизионных антенн коллективного пользования.</w:t>
            </w:r>
          </w:p>
        </w:tc>
      </w:tr>
    </w:tbl>
    <w:p w:rsidR="00836D43" w:rsidRDefault="00836D43" w:rsidP="00BD0F4F">
      <w:pPr>
        <w:jc w:val="right"/>
      </w:pPr>
    </w:p>
    <w:p w:rsidR="00836D43" w:rsidRDefault="00836D43" w:rsidP="00BD0F4F">
      <w:pPr>
        <w:jc w:val="right"/>
      </w:pPr>
    </w:p>
    <w:p w:rsidR="00836D43" w:rsidRDefault="00836D43" w:rsidP="00BD0F4F">
      <w:pPr>
        <w:jc w:val="right"/>
      </w:pPr>
    </w:p>
    <w:p w:rsidR="00BD0F4F" w:rsidRDefault="00BD0F4F" w:rsidP="00BD0F4F">
      <w:pPr>
        <w:jc w:val="right"/>
      </w:pPr>
      <w:r>
        <w:lastRenderedPageBreak/>
        <w:t>Приложение к Договору № 3</w:t>
      </w:r>
    </w:p>
    <w:p w:rsidR="00BD0F4F" w:rsidRDefault="00BD0F4F" w:rsidP="00BD0F4F">
      <w:pPr>
        <w:pStyle w:val="a3"/>
        <w:tabs>
          <w:tab w:val="left" w:pos="993"/>
        </w:tabs>
        <w:spacing w:line="240" w:lineRule="exact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Предельные сроки</w:t>
      </w:r>
    </w:p>
    <w:p w:rsidR="00BD0F4F" w:rsidRDefault="00BD0F4F" w:rsidP="00BD0F4F">
      <w:pPr>
        <w:pStyle w:val="a3"/>
        <w:tabs>
          <w:tab w:val="left" w:pos="993"/>
        </w:tabs>
        <w:spacing w:line="240" w:lineRule="exact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устранения недостатков содержания общего имущества   в многоквартирном доме</w:t>
      </w:r>
    </w:p>
    <w:p w:rsidR="00BD0F4F" w:rsidRDefault="00BD0F4F" w:rsidP="00BD0F4F">
      <w:pPr>
        <w:pStyle w:val="a3"/>
        <w:tabs>
          <w:tab w:val="left" w:pos="993"/>
        </w:tabs>
        <w:spacing w:line="240" w:lineRule="exact"/>
        <w:ind w:left="0"/>
        <w:jc w:val="center"/>
        <w:rPr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0"/>
        <w:gridCol w:w="3828"/>
      </w:tblGrid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center"/>
              <w:rPr>
                <w:b/>
                <w:sz w:val="18"/>
                <w:szCs w:val="18"/>
              </w:rPr>
            </w:pPr>
            <w:r w:rsidRPr="00532E0D">
              <w:rPr>
                <w:b/>
                <w:sz w:val="18"/>
                <w:szCs w:val="18"/>
              </w:rPr>
              <w:t>Неисправности конструктивных элементов и оборудования</w:t>
            </w:r>
          </w:p>
        </w:tc>
        <w:tc>
          <w:tcPr>
            <w:tcW w:w="3828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center"/>
              <w:rPr>
                <w:b/>
                <w:sz w:val="18"/>
                <w:szCs w:val="18"/>
              </w:rPr>
            </w:pPr>
            <w:r w:rsidRPr="00532E0D">
              <w:rPr>
                <w:b/>
                <w:sz w:val="18"/>
                <w:szCs w:val="18"/>
              </w:rPr>
              <w:t>Предельный срок выполнения ремонта после получения заявки диспетчером</w:t>
            </w:r>
          </w:p>
        </w:tc>
      </w:tr>
      <w:tr w:rsidR="00BD0F4F" w:rsidRPr="00532E0D" w:rsidTr="00C64A3D">
        <w:tc>
          <w:tcPr>
            <w:tcW w:w="10348" w:type="dxa"/>
            <w:gridSpan w:val="2"/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532E0D">
              <w:rPr>
                <w:b/>
                <w:sz w:val="20"/>
                <w:szCs w:val="20"/>
              </w:rPr>
              <w:t>Аварийные работы</w:t>
            </w:r>
          </w:p>
        </w:tc>
      </w:tr>
      <w:tr w:rsidR="00BD0F4F" w:rsidRPr="00532E0D" w:rsidTr="00C64A3D">
        <w:tc>
          <w:tcPr>
            <w:tcW w:w="6520" w:type="dxa"/>
            <w:tcBorders>
              <w:top w:val="nil"/>
            </w:tcBorders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Протечки в отдельных местах крыши (кровли)</w:t>
            </w:r>
          </w:p>
        </w:tc>
        <w:tc>
          <w:tcPr>
            <w:tcW w:w="3828" w:type="dxa"/>
            <w:tcBorders>
              <w:top w:val="nil"/>
            </w:tcBorders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1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Течь в трубопроводах, приборах, арматуре, кранах, вентилях, задвижках и запорных устройствах внутридомовых инженерных систем отопления, холодного и горячего водоснабжения и водоотведения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1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Неисправности, связанные с угрозой аварии внутридомовых сетей отопления, холодного и горячего водоснабжения, водоотведения и их сопряжений (в том числе с фитингами, арматурой и оборудованием)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Приступать к работам немедленно, срок устранения в зависимости от характера неисправности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Повреждение одного из кабелей внутридомовой системы электроснабжения, питающих многоквартирный дом, отключение системы питания жилого дома или силового электрооборудования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 xml:space="preserve">При наличии переключателей кабелей на воде в дом – в течение времени, необходимого для прибытия персонала, для выполнения работ, </w:t>
            </w:r>
            <w:r w:rsidRPr="00532E0D">
              <w:rPr>
                <w:sz w:val="18"/>
                <w:szCs w:val="18"/>
              </w:rPr>
              <w:t>но не более 2 ч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 xml:space="preserve">Неисправности </w:t>
            </w:r>
            <w:r>
              <w:rPr>
                <w:sz w:val="20"/>
                <w:szCs w:val="20"/>
              </w:rPr>
              <w:t>на</w:t>
            </w:r>
            <w:r w:rsidRPr="00532E0D">
              <w:rPr>
                <w:sz w:val="20"/>
                <w:szCs w:val="20"/>
              </w:rPr>
              <w:t xml:space="preserve"> вводно-распред</w:t>
            </w:r>
            <w:r>
              <w:rPr>
                <w:sz w:val="20"/>
                <w:szCs w:val="20"/>
              </w:rPr>
              <w:t>ел</w:t>
            </w:r>
            <w:r w:rsidRPr="00532E0D">
              <w:rPr>
                <w:sz w:val="20"/>
                <w:szCs w:val="20"/>
              </w:rPr>
              <w:t>ительном устройстве внутридомовой системы электроснабжения, связанные с заменой предохранителей, автоматических выключателей, рубильников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3 часов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Неисправности автоматов защиты стояков и питающих линий внутридомовой системы электроснабжения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3 часов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Неисправности, связанные с угрозой аварии внутридомовых сетей электроснабжения (в том числе, короткое замыкание в элементах внутридомовой электрической сети)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Немедленно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Неисправности пожарной сигнализации и средств тушения в жилых домах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Немедленно</w:t>
            </w:r>
          </w:p>
        </w:tc>
      </w:tr>
      <w:tr w:rsidR="00BD0F4F" w:rsidRPr="00532E0D" w:rsidTr="00C64A3D">
        <w:tc>
          <w:tcPr>
            <w:tcW w:w="10348" w:type="dxa"/>
            <w:gridSpan w:val="2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532E0D">
              <w:rPr>
                <w:rFonts w:cs="Calibri"/>
                <w:b/>
                <w:sz w:val="20"/>
                <w:szCs w:val="20"/>
              </w:rPr>
              <w:t>II</w:t>
            </w:r>
            <w:r w:rsidRPr="00532E0D">
              <w:rPr>
                <w:b/>
                <w:sz w:val="20"/>
                <w:szCs w:val="20"/>
              </w:rPr>
              <w:t>. Прочие непредвиденные работы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 xml:space="preserve">9. Повреждения водоотводящих элементов крыши (кровли) и наружных стен (водосточных труб, воронок, колен, </w:t>
            </w:r>
            <w:proofErr w:type="spellStart"/>
            <w:r w:rsidRPr="00532E0D">
              <w:rPr>
                <w:sz w:val="20"/>
                <w:szCs w:val="20"/>
              </w:rPr>
              <w:t>отметов</w:t>
            </w:r>
            <w:proofErr w:type="spellEnd"/>
            <w:r w:rsidRPr="00532E0D">
              <w:rPr>
                <w:sz w:val="20"/>
                <w:szCs w:val="20"/>
              </w:rPr>
              <w:t xml:space="preserve"> и пр.), расстройство их креплений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5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10. Трещины, утрата связи отдельных элементов ограждающих несущих конструкций жилого дома (отдельных кирпичей, балконов и др.) и иные нарушения, угрожающие выпадением элементов ограждающих несущих конструкций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 xml:space="preserve">Не более 1 суток </w:t>
            </w:r>
            <w:r w:rsidRPr="00532E0D">
              <w:rPr>
                <w:sz w:val="18"/>
                <w:szCs w:val="18"/>
              </w:rPr>
              <w:t>(с немедленным ограждением опасной зоны)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11. Нарушение связи наружной облицовки и других архитектурных элементов со стенами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Немедленное принятие мер безопасности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 xml:space="preserve">12. </w:t>
            </w:r>
            <w:proofErr w:type="spellStart"/>
            <w:r w:rsidRPr="00532E0D">
              <w:rPr>
                <w:sz w:val="20"/>
                <w:szCs w:val="20"/>
              </w:rPr>
              <w:t>Неплотность</w:t>
            </w:r>
            <w:proofErr w:type="spellEnd"/>
            <w:r w:rsidRPr="00532E0D">
              <w:rPr>
                <w:sz w:val="20"/>
                <w:szCs w:val="20"/>
              </w:rPr>
              <w:t xml:space="preserve"> в каналах систем вентиляции и кондиционирования, дымоходах и газоходах и сопряжения их с печами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3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13. Разбитые стекла окон и дверей помещений общего пользования и сорванные створки оконных переплетов, форточек, балконных дверных полотен в помещениях общего пользования:</w:t>
            </w:r>
          </w:p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а) в зимнее время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1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б) в летнее время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3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14. Неисправности дверных заполнений (входные двери в подъездах)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1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15. Отслоение штукатурки потолков или внутренней отделки верхней части стен помещений общего пользования, угрожающее ее обрушение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 xml:space="preserve">Не более 5 суток </w:t>
            </w:r>
            <w:r w:rsidRPr="00532E0D">
              <w:rPr>
                <w:sz w:val="18"/>
                <w:szCs w:val="18"/>
              </w:rPr>
              <w:t>(с немедленным принятием мер безопасности)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575"/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16. Протечка в перекрытиях, вызванные нарушением водонепроницаемости гидроизоляции полов в помещениях общего пользования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3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17. Неисправности систем автоматического управления внутридомовыми инженерными системами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5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18. Неисправности в системе освещения помещений общего пользования (с заменой электрических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3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19. неисправности лифта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1 суток</w:t>
            </w:r>
          </w:p>
        </w:tc>
      </w:tr>
      <w:tr w:rsidR="00BD0F4F" w:rsidRPr="00532E0D" w:rsidTr="00C64A3D">
        <w:tc>
          <w:tcPr>
            <w:tcW w:w="6520" w:type="dxa"/>
            <w:shd w:val="clear" w:color="auto" w:fill="auto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532E0D">
              <w:rPr>
                <w:sz w:val="20"/>
                <w:szCs w:val="20"/>
              </w:rPr>
              <w:t>. Неисправности оборудования детских, спортивных и иных площадок, находящихся на земельном участке, входящем в состав жилого дома, связанные с угрозой причинения вреда жизни и здоровья граждан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0F4F" w:rsidRPr="00532E0D" w:rsidRDefault="00BD0F4F" w:rsidP="00BD0F4F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532E0D">
              <w:rPr>
                <w:sz w:val="20"/>
                <w:szCs w:val="20"/>
              </w:rPr>
              <w:t>Не более 1 суток (с немедленным принятием мер безопасности)</w:t>
            </w:r>
          </w:p>
        </w:tc>
      </w:tr>
    </w:tbl>
    <w:p w:rsidR="00EE7CD8" w:rsidRDefault="00EE7CD8" w:rsidP="00BD0F4F">
      <w:pPr>
        <w:jc w:val="right"/>
      </w:pPr>
    </w:p>
    <w:p w:rsidR="00BD0F4F" w:rsidRDefault="00BD0F4F" w:rsidP="00BD0F4F">
      <w:pPr>
        <w:jc w:val="right"/>
      </w:pPr>
      <w:r>
        <w:lastRenderedPageBreak/>
        <w:t>Приложение к Договору № 4</w:t>
      </w:r>
    </w:p>
    <w:p w:rsidR="00BD0F4F" w:rsidRDefault="00BD0F4F" w:rsidP="00BD0F4F">
      <w:pPr>
        <w:spacing w:after="0" w:line="240" w:lineRule="auto"/>
        <w:jc w:val="center"/>
        <w:outlineLvl w:val="2"/>
        <w:rPr>
          <w:rFonts w:eastAsia="Times New Roman" w:cs="Arial"/>
          <w:b/>
          <w:bCs/>
          <w:sz w:val="20"/>
          <w:szCs w:val="20"/>
          <w:lang w:eastAsia="ru-RU"/>
        </w:rPr>
      </w:pPr>
      <w:r w:rsidRPr="00A92A1B">
        <w:rPr>
          <w:rFonts w:eastAsia="Times New Roman" w:cs="Arial"/>
          <w:b/>
          <w:bCs/>
          <w:sz w:val="20"/>
          <w:szCs w:val="20"/>
          <w:lang w:eastAsia="ru-RU"/>
        </w:rPr>
        <w:t>Описание</w:t>
      </w:r>
      <w:r w:rsidRPr="00A92A1B">
        <w:rPr>
          <w:rFonts w:eastAsia="Times New Roman" w:cs="Arial"/>
          <w:b/>
          <w:bCs/>
          <w:sz w:val="20"/>
          <w:szCs w:val="20"/>
          <w:lang w:eastAsia="ru-RU"/>
        </w:rPr>
        <w:br/>
        <w:t>состава и технического состояния общего имущества многоквартирного дома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3543"/>
      </w:tblGrid>
      <w:tr w:rsidR="00BD0F4F" w:rsidRPr="00FA7C90" w:rsidTr="00C64A3D">
        <w:trPr>
          <w:trHeight w:val="549"/>
        </w:trPr>
        <w:tc>
          <w:tcPr>
            <w:tcW w:w="567" w:type="dxa"/>
            <w:vAlign w:val="center"/>
          </w:tcPr>
          <w:p w:rsidR="00BD0F4F" w:rsidRPr="00FA7C90" w:rsidRDefault="00BD0F4F" w:rsidP="00BD0F4F">
            <w:pPr>
              <w:pStyle w:val="a3"/>
              <w:spacing w:after="0" w:line="240" w:lineRule="auto"/>
              <w:ind w:left="26"/>
              <w:jc w:val="center"/>
              <w:rPr>
                <w:b/>
                <w:sz w:val="20"/>
                <w:szCs w:val="20"/>
              </w:rPr>
            </w:pPr>
            <w:r w:rsidRPr="00FA7C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  <w:vAlign w:val="center"/>
          </w:tcPr>
          <w:p w:rsidR="00BD0F4F" w:rsidRPr="00FA7C90" w:rsidRDefault="00BD0F4F" w:rsidP="00BD0F4F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A7C90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43" w:type="dxa"/>
          </w:tcPr>
          <w:p w:rsidR="00BD0F4F" w:rsidRPr="00FA7C90" w:rsidRDefault="00BD0F4F" w:rsidP="00BD0F4F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58BD">
              <w:rPr>
                <w:b/>
                <w:sz w:val="20"/>
                <w:szCs w:val="20"/>
              </w:rPr>
              <w:t>Техническое состояние</w:t>
            </w:r>
          </w:p>
        </w:tc>
      </w:tr>
      <w:tr w:rsidR="00BD0F4F" w:rsidRPr="00FA7C90" w:rsidTr="00C64A3D">
        <w:trPr>
          <w:trHeight w:hRule="exact" w:val="938"/>
        </w:trPr>
        <w:tc>
          <w:tcPr>
            <w:tcW w:w="567" w:type="dxa"/>
            <w:vAlign w:val="center"/>
          </w:tcPr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1.</w:t>
            </w:r>
          </w:p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D0F4F" w:rsidRPr="007D5715" w:rsidRDefault="00BD0F4F" w:rsidP="00BD0F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Ограждающие несущие конструкции дома (включая фундаменты, несущие стены, плиты перекрытий, балконные и иные плиты, несущие колонны и иные ограждающие несущие конструкции)</w:t>
            </w:r>
          </w:p>
        </w:tc>
        <w:tc>
          <w:tcPr>
            <w:tcW w:w="3543" w:type="dxa"/>
          </w:tcPr>
          <w:p w:rsidR="00BD0F4F" w:rsidRPr="00FA7C90" w:rsidRDefault="00BD0F4F" w:rsidP="00BD0F4F">
            <w:pPr>
              <w:jc w:val="both"/>
              <w:rPr>
                <w:sz w:val="20"/>
                <w:szCs w:val="20"/>
              </w:rPr>
            </w:pPr>
          </w:p>
        </w:tc>
      </w:tr>
      <w:tr w:rsidR="00BD0F4F" w:rsidRPr="00FA7C90" w:rsidTr="00C64A3D">
        <w:trPr>
          <w:trHeight w:hRule="exact" w:val="1017"/>
        </w:trPr>
        <w:tc>
          <w:tcPr>
            <w:tcW w:w="567" w:type="dxa"/>
            <w:vAlign w:val="center"/>
          </w:tcPr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BD0F4F" w:rsidRPr="007D5715" w:rsidRDefault="00BD0F4F" w:rsidP="00BD0F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Ограждающие ненесущие конструкции дома, обслуживающие более одного жилого или нежилого помещения (включая окна и двери помещений общего пользования, перила, парапеты и иные ограждающие ненесущие конструкции)</w:t>
            </w:r>
          </w:p>
        </w:tc>
        <w:tc>
          <w:tcPr>
            <w:tcW w:w="3543" w:type="dxa"/>
          </w:tcPr>
          <w:p w:rsidR="00BD0F4F" w:rsidRPr="00FA7C90" w:rsidRDefault="00BD0F4F" w:rsidP="00BD0F4F">
            <w:pPr>
              <w:jc w:val="both"/>
              <w:rPr>
                <w:sz w:val="20"/>
                <w:szCs w:val="20"/>
              </w:rPr>
            </w:pPr>
          </w:p>
        </w:tc>
      </w:tr>
      <w:tr w:rsidR="00BD0F4F" w:rsidRPr="00FA7C90" w:rsidTr="00C64A3D">
        <w:trPr>
          <w:trHeight w:val="2387"/>
        </w:trPr>
        <w:tc>
          <w:tcPr>
            <w:tcW w:w="567" w:type="dxa"/>
            <w:vAlign w:val="center"/>
          </w:tcPr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3.</w:t>
            </w:r>
          </w:p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D0F4F" w:rsidRPr="007D5715" w:rsidRDefault="00BD0F4F" w:rsidP="00BD0F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D5715">
              <w:rPr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помещения в данном многоквартирном доме, в том числе межквартирные лестничные площадки, лестницы</w:t>
            </w:r>
            <w:r>
              <w:rPr>
                <w:sz w:val="20"/>
                <w:szCs w:val="20"/>
              </w:rPr>
              <w:t xml:space="preserve"> </w:t>
            </w:r>
            <w:r w:rsidRPr="007D5715">
              <w:rPr>
                <w:sz w:val="20"/>
                <w:szCs w:val="20"/>
              </w:rPr>
              <w:t>(кроме лестниц нежилых помещений, предназначенных для одного нежилого помещения), лифты, лифтовые и иные шахты, коридоры, колясочные, чердаки, технические этажи и подвалы, в которых имеются инженерные коммуникации, иное обслуживающее более одного жилого или нежилого помещения (включая котельные, элеваторные</w:t>
            </w:r>
            <w:proofErr w:type="gramEnd"/>
            <w:r w:rsidRPr="007D5715">
              <w:rPr>
                <w:sz w:val="20"/>
                <w:szCs w:val="20"/>
              </w:rPr>
              <w:t xml:space="preserve"> узлы и другое инженерное оборудование)</w:t>
            </w:r>
          </w:p>
        </w:tc>
        <w:tc>
          <w:tcPr>
            <w:tcW w:w="3543" w:type="dxa"/>
          </w:tcPr>
          <w:p w:rsidR="00BD0F4F" w:rsidRPr="00FA7C90" w:rsidRDefault="00BD0F4F" w:rsidP="00BD0F4F">
            <w:pPr>
              <w:jc w:val="both"/>
              <w:rPr>
                <w:sz w:val="20"/>
                <w:szCs w:val="20"/>
              </w:rPr>
            </w:pPr>
          </w:p>
        </w:tc>
      </w:tr>
      <w:tr w:rsidR="00BD0F4F" w:rsidRPr="00FA7C90" w:rsidTr="00C64A3D">
        <w:trPr>
          <w:trHeight w:val="272"/>
        </w:trPr>
        <w:tc>
          <w:tcPr>
            <w:tcW w:w="567" w:type="dxa"/>
            <w:vAlign w:val="center"/>
          </w:tcPr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4.</w:t>
            </w:r>
          </w:p>
        </w:tc>
        <w:tc>
          <w:tcPr>
            <w:tcW w:w="5812" w:type="dxa"/>
          </w:tcPr>
          <w:p w:rsidR="00BD0F4F" w:rsidRPr="007D5715" w:rsidRDefault="00BD0F4F" w:rsidP="00BD0F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 xml:space="preserve">Крыши </w:t>
            </w:r>
          </w:p>
        </w:tc>
        <w:tc>
          <w:tcPr>
            <w:tcW w:w="3543" w:type="dxa"/>
          </w:tcPr>
          <w:p w:rsidR="00BD0F4F" w:rsidRPr="00FA7C90" w:rsidRDefault="00BD0F4F" w:rsidP="00BD0F4F">
            <w:pPr>
              <w:jc w:val="both"/>
              <w:rPr>
                <w:sz w:val="20"/>
                <w:szCs w:val="20"/>
              </w:rPr>
            </w:pPr>
          </w:p>
        </w:tc>
      </w:tr>
      <w:tr w:rsidR="00BD0F4F" w:rsidRPr="00FA7C90" w:rsidTr="00C64A3D">
        <w:trPr>
          <w:trHeight w:hRule="exact" w:val="1155"/>
        </w:trPr>
        <w:tc>
          <w:tcPr>
            <w:tcW w:w="567" w:type="dxa"/>
            <w:vAlign w:val="center"/>
          </w:tcPr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5.</w:t>
            </w:r>
          </w:p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</w:p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D0F4F" w:rsidRPr="007D5715" w:rsidRDefault="00BD0F4F" w:rsidP="00BD0F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жилого или нежилого помещения (квартиры)</w:t>
            </w:r>
          </w:p>
        </w:tc>
        <w:tc>
          <w:tcPr>
            <w:tcW w:w="3543" w:type="dxa"/>
          </w:tcPr>
          <w:p w:rsidR="00BD0F4F" w:rsidRPr="00FA7C90" w:rsidRDefault="00BD0F4F" w:rsidP="00BD0F4F">
            <w:pPr>
              <w:jc w:val="both"/>
              <w:rPr>
                <w:sz w:val="20"/>
                <w:szCs w:val="20"/>
              </w:rPr>
            </w:pPr>
          </w:p>
        </w:tc>
      </w:tr>
      <w:tr w:rsidR="00BD0F4F" w:rsidRPr="00FA7C90" w:rsidTr="00C64A3D">
        <w:trPr>
          <w:trHeight w:hRule="exact" w:val="860"/>
        </w:trPr>
        <w:tc>
          <w:tcPr>
            <w:tcW w:w="567" w:type="dxa"/>
            <w:vAlign w:val="center"/>
          </w:tcPr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6.</w:t>
            </w:r>
          </w:p>
        </w:tc>
        <w:tc>
          <w:tcPr>
            <w:tcW w:w="5812" w:type="dxa"/>
          </w:tcPr>
          <w:p w:rsidR="00BD0F4F" w:rsidRPr="007D5715" w:rsidRDefault="00BD0F4F" w:rsidP="00BD0F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 xml:space="preserve">Земельный участок, на котором расположен дом, и границы которого определены на основании данных государственного кадастра, с элементами озеленения и благоустройства  </w:t>
            </w:r>
          </w:p>
        </w:tc>
        <w:tc>
          <w:tcPr>
            <w:tcW w:w="3543" w:type="dxa"/>
          </w:tcPr>
          <w:p w:rsidR="00BD0F4F" w:rsidRPr="00FA7C90" w:rsidRDefault="00BD0F4F" w:rsidP="00BD0F4F">
            <w:pPr>
              <w:jc w:val="both"/>
              <w:rPr>
                <w:sz w:val="20"/>
                <w:szCs w:val="20"/>
              </w:rPr>
            </w:pPr>
          </w:p>
        </w:tc>
      </w:tr>
      <w:tr w:rsidR="00BD0F4F" w:rsidRPr="00FA7C90" w:rsidTr="00C64A3D">
        <w:trPr>
          <w:trHeight w:hRule="exact" w:val="1970"/>
        </w:trPr>
        <w:tc>
          <w:tcPr>
            <w:tcW w:w="567" w:type="dxa"/>
            <w:vAlign w:val="center"/>
          </w:tcPr>
          <w:p w:rsidR="00BD0F4F" w:rsidRPr="007D5715" w:rsidRDefault="00BD0F4F" w:rsidP="00BD0F4F">
            <w:pPr>
              <w:pStyle w:val="a3"/>
              <w:spacing w:line="240" w:lineRule="exact"/>
              <w:ind w:left="26"/>
              <w:jc w:val="center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7.</w:t>
            </w:r>
          </w:p>
        </w:tc>
        <w:tc>
          <w:tcPr>
            <w:tcW w:w="5812" w:type="dxa"/>
          </w:tcPr>
          <w:p w:rsidR="00BD0F4F" w:rsidRPr="007D5715" w:rsidRDefault="00BD0F4F" w:rsidP="00BD0F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5715">
              <w:rPr>
                <w:sz w:val="20"/>
                <w:szCs w:val="20"/>
              </w:rPr>
              <w:t>Иные объекты, предназначенные для обслуживания, эксплуатации и благоустройства дома, включая трансформаторные подстанции, тепловые пункты, предназначенные для обслуживания одного дома, детские и спортивные площадки, расположенные в границах земельного участка, на котором расположен многоквартирный дом</w:t>
            </w:r>
          </w:p>
        </w:tc>
        <w:tc>
          <w:tcPr>
            <w:tcW w:w="3543" w:type="dxa"/>
          </w:tcPr>
          <w:p w:rsidR="00BD0F4F" w:rsidRPr="00FA7C90" w:rsidRDefault="00BD0F4F" w:rsidP="00BD0F4F">
            <w:pPr>
              <w:jc w:val="both"/>
              <w:rPr>
                <w:sz w:val="20"/>
                <w:szCs w:val="20"/>
              </w:rPr>
            </w:pPr>
          </w:p>
        </w:tc>
      </w:tr>
    </w:tbl>
    <w:p w:rsidR="00BD0F4F" w:rsidRDefault="00BD0F4F" w:rsidP="00BD0F4F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</w:p>
    <w:p w:rsidR="00BD0F4F" w:rsidRDefault="00BD0F4F" w:rsidP="00BD0F4F">
      <w:pPr>
        <w:jc w:val="both"/>
      </w:pPr>
    </w:p>
    <w:p w:rsidR="002B7B91" w:rsidRDefault="002B7B91" w:rsidP="00BD0F4F">
      <w:pPr>
        <w:tabs>
          <w:tab w:val="left" w:pos="426"/>
        </w:tabs>
        <w:spacing w:line="240" w:lineRule="exact"/>
        <w:jc w:val="both"/>
        <w:rPr>
          <w:sz w:val="20"/>
          <w:szCs w:val="20"/>
        </w:rPr>
      </w:pPr>
    </w:p>
    <w:p w:rsidR="00032666" w:rsidRDefault="00032666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032666" w:rsidRDefault="00032666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032666" w:rsidRDefault="00032666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836D43" w:rsidRDefault="00836D43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836D43" w:rsidRDefault="00836D43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836D43" w:rsidRDefault="00836D43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836D43" w:rsidRDefault="00836D43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836D43" w:rsidRDefault="00836D43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836D43" w:rsidRDefault="00836D43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p w:rsidR="00C26079" w:rsidRPr="00870EAE" w:rsidRDefault="00C26079" w:rsidP="00C26079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306C7">
        <w:rPr>
          <w:rFonts w:ascii="Times New Roman" w:hAnsi="Times New Roman"/>
          <w:bCs/>
          <w:sz w:val="24"/>
          <w:szCs w:val="24"/>
        </w:rPr>
        <w:lastRenderedPageBreak/>
        <w:t>Приложение № _</w:t>
      </w:r>
      <w:r w:rsidRPr="009306C7">
        <w:rPr>
          <w:rFonts w:ascii="Times New Roman" w:hAnsi="Times New Roman"/>
          <w:bCs/>
          <w:sz w:val="24"/>
          <w:szCs w:val="24"/>
          <w:u w:val="single"/>
        </w:rPr>
        <w:t>5</w:t>
      </w:r>
      <w:r w:rsidRPr="009306C7">
        <w:rPr>
          <w:rFonts w:ascii="Times New Roman" w:hAnsi="Times New Roman"/>
          <w:bCs/>
          <w:sz w:val="24"/>
          <w:szCs w:val="24"/>
        </w:rPr>
        <w:t>_к Договору</w:t>
      </w:r>
      <w:r w:rsidRPr="00870EAE">
        <w:rPr>
          <w:rFonts w:ascii="Times New Roman" w:hAnsi="Times New Roman"/>
          <w:bCs/>
          <w:sz w:val="24"/>
          <w:szCs w:val="24"/>
        </w:rPr>
        <w:t xml:space="preserve"> </w:t>
      </w:r>
    </w:p>
    <w:p w:rsidR="00C26079" w:rsidRPr="005A1CB4" w:rsidRDefault="00C26079" w:rsidP="00C26079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1CB4">
        <w:rPr>
          <w:rFonts w:ascii="Times New Roman" w:hAnsi="Times New Roman"/>
          <w:b/>
          <w:bCs/>
          <w:sz w:val="24"/>
          <w:szCs w:val="24"/>
        </w:rPr>
        <w:t>Порядок приемки работ (услуг) по Договору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1.</w:t>
      </w:r>
      <w:r w:rsidRPr="005A1CB4">
        <w:rPr>
          <w:rFonts w:ascii="Times New Roman" w:hAnsi="Times New Roman"/>
          <w:sz w:val="24"/>
          <w:szCs w:val="24"/>
        </w:rPr>
        <w:tab/>
        <w:t xml:space="preserve">Не позднее </w:t>
      </w:r>
      <w:r>
        <w:rPr>
          <w:rFonts w:ascii="Times New Roman" w:hAnsi="Times New Roman"/>
          <w:sz w:val="24"/>
          <w:szCs w:val="24"/>
        </w:rPr>
        <w:t>1</w:t>
      </w:r>
      <w:r w:rsidRPr="005A1CB4">
        <w:rPr>
          <w:rFonts w:ascii="Times New Roman" w:hAnsi="Times New Roman"/>
          <w:sz w:val="24"/>
          <w:szCs w:val="24"/>
        </w:rPr>
        <w:t xml:space="preserve">0 рабочих дней по окончании </w:t>
      </w:r>
      <w:r>
        <w:rPr>
          <w:rFonts w:ascii="Times New Roman" w:hAnsi="Times New Roman"/>
          <w:sz w:val="24"/>
          <w:szCs w:val="24"/>
        </w:rPr>
        <w:t xml:space="preserve">1 квартала года следующего за </w:t>
      </w:r>
      <w:r w:rsidRPr="005A1CB4">
        <w:rPr>
          <w:rFonts w:ascii="Times New Roman" w:hAnsi="Times New Roman"/>
          <w:sz w:val="24"/>
          <w:szCs w:val="24"/>
        </w:rPr>
        <w:t>отчетн</w:t>
      </w:r>
      <w:r>
        <w:rPr>
          <w:rFonts w:ascii="Times New Roman" w:hAnsi="Times New Roman"/>
          <w:sz w:val="24"/>
          <w:szCs w:val="24"/>
        </w:rPr>
        <w:t>ым</w:t>
      </w:r>
      <w:r w:rsidRPr="005A1CB4"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>ом</w:t>
      </w:r>
      <w:r w:rsidRPr="005A1CB4">
        <w:rPr>
          <w:rFonts w:ascii="Times New Roman" w:hAnsi="Times New Roman"/>
          <w:sz w:val="24"/>
          <w:szCs w:val="24"/>
        </w:rPr>
        <w:t xml:space="preserve"> Управляющая организация обязана предоставить Представителю собственников помещений в Многоквартирном доме </w:t>
      </w:r>
      <w:r>
        <w:rPr>
          <w:rFonts w:ascii="Times New Roman" w:hAnsi="Times New Roman"/>
          <w:sz w:val="24"/>
          <w:szCs w:val="24"/>
        </w:rPr>
        <w:t xml:space="preserve">(МКД) </w:t>
      </w:r>
      <w:r w:rsidRPr="005A1CB4">
        <w:rPr>
          <w:rFonts w:ascii="Times New Roman" w:hAnsi="Times New Roman"/>
          <w:sz w:val="24"/>
          <w:szCs w:val="24"/>
        </w:rPr>
        <w:t xml:space="preserve">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>.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2.</w:t>
      </w:r>
      <w:r w:rsidRPr="005A1CB4">
        <w:rPr>
          <w:rFonts w:ascii="Times New Roman" w:hAnsi="Times New Roman"/>
          <w:sz w:val="24"/>
          <w:szCs w:val="24"/>
        </w:rPr>
        <w:tab/>
        <w:t xml:space="preserve">По работам (услугам), связанным с содержанием и текущим ремонтом общего имущества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 отчетным периодом в настоящем Договоре признается </w:t>
      </w:r>
      <w:r>
        <w:rPr>
          <w:rFonts w:ascii="Times New Roman" w:hAnsi="Times New Roman"/>
          <w:sz w:val="24"/>
          <w:szCs w:val="24"/>
        </w:rPr>
        <w:t>год.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3.</w:t>
      </w:r>
      <w:r w:rsidRPr="005A1CB4">
        <w:rPr>
          <w:rFonts w:ascii="Times New Roman" w:hAnsi="Times New Roman"/>
          <w:sz w:val="24"/>
          <w:szCs w:val="24"/>
        </w:rPr>
        <w:tab/>
        <w:t xml:space="preserve">Объем выполненных работ (услуг) по управлению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 в Акте не указывается и Представителем собственников не утверждается.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4.</w:t>
      </w:r>
      <w:r w:rsidRPr="005A1CB4">
        <w:rPr>
          <w:rFonts w:ascii="Times New Roman" w:hAnsi="Times New Roman"/>
          <w:sz w:val="24"/>
          <w:szCs w:val="24"/>
        </w:rPr>
        <w:tab/>
        <w:t xml:space="preserve">Предоставление Акта Представителю собственников помещений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 в сроки, указанные в п.1 настоящего Договора осуществляется: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 xml:space="preserve">- путем передачи лично Представителю собственников помещений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>. 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5.</w:t>
      </w:r>
      <w:r w:rsidRPr="005A1CB4">
        <w:rPr>
          <w:rFonts w:ascii="Times New Roman" w:hAnsi="Times New Roman"/>
          <w:sz w:val="24"/>
          <w:szCs w:val="24"/>
        </w:rPr>
        <w:tab/>
        <w:t xml:space="preserve">Представитель собственников помещений в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 в течение </w:t>
      </w:r>
      <w:r w:rsidRPr="002E5320">
        <w:rPr>
          <w:rFonts w:ascii="Times New Roman" w:hAnsi="Times New Roman"/>
          <w:sz w:val="24"/>
          <w:szCs w:val="24"/>
        </w:rPr>
        <w:t>10 (десяти) дней</w:t>
      </w:r>
      <w:r w:rsidRPr="005A1CB4">
        <w:rPr>
          <w:rFonts w:ascii="Times New Roman" w:hAnsi="Times New Roman"/>
          <w:sz w:val="24"/>
          <w:szCs w:val="24"/>
        </w:rPr>
        <w:t xml:space="preserve"> с момента предоставления акта, указанного в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CB4">
        <w:rPr>
          <w:rFonts w:ascii="Times New Roman" w:hAnsi="Times New Roman"/>
          <w:sz w:val="24"/>
          <w:szCs w:val="24"/>
        </w:rPr>
        <w:t xml:space="preserve">4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5A1CB4">
        <w:rPr>
          <w:rFonts w:ascii="Times New Roman" w:hAnsi="Times New Roman"/>
          <w:sz w:val="24"/>
          <w:szCs w:val="24"/>
          <w:lang w:eastAsia="ru-RU"/>
        </w:rPr>
        <w:t>.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6.</w:t>
      </w:r>
      <w:r w:rsidRPr="005A1CB4">
        <w:rPr>
          <w:rFonts w:ascii="Times New Roman" w:hAnsi="Times New Roman"/>
          <w:sz w:val="24"/>
          <w:szCs w:val="24"/>
        </w:rPr>
        <w:tab/>
        <w:t>В случае если в срок, указанный в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CB4">
        <w:rPr>
          <w:rFonts w:ascii="Times New Roman" w:hAnsi="Times New Roman"/>
          <w:sz w:val="24"/>
          <w:szCs w:val="24"/>
        </w:rPr>
        <w:t>5</w:t>
      </w:r>
      <w:r w:rsidRPr="005A1C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1CB4">
        <w:rPr>
          <w:rFonts w:ascii="Times New Roman" w:hAnsi="Times New Roman"/>
          <w:sz w:val="24"/>
          <w:szCs w:val="24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7.</w:t>
      </w:r>
      <w:r w:rsidRPr="005A1CB4">
        <w:rPr>
          <w:rFonts w:ascii="Times New Roman" w:hAnsi="Times New Roman"/>
          <w:sz w:val="24"/>
          <w:szCs w:val="24"/>
        </w:rPr>
        <w:tab/>
        <w:t xml:space="preserve">В случае если в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</w:t>
      </w:r>
      <w:r>
        <w:rPr>
          <w:rFonts w:ascii="Times New Roman" w:hAnsi="Times New Roman"/>
          <w:sz w:val="24"/>
          <w:szCs w:val="24"/>
        </w:rPr>
        <w:t xml:space="preserve">п. </w:t>
      </w:r>
      <w:r w:rsidRPr="005A1CB4">
        <w:rPr>
          <w:rFonts w:ascii="Times New Roman" w:hAnsi="Times New Roman"/>
          <w:sz w:val="24"/>
          <w:szCs w:val="24"/>
        </w:rPr>
        <w:t xml:space="preserve">5 и п.6 настоящего Договора в указанном случае не применяются. 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8.</w:t>
      </w:r>
      <w:r w:rsidRPr="005A1CB4">
        <w:rPr>
          <w:rFonts w:ascii="Times New Roman" w:hAnsi="Times New Roman"/>
          <w:sz w:val="24"/>
          <w:szCs w:val="24"/>
        </w:rPr>
        <w:tab/>
        <w:t xml:space="preserve">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C26079" w:rsidRPr="005A1CB4" w:rsidRDefault="00C26079" w:rsidP="00C2607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CB4">
        <w:rPr>
          <w:rFonts w:ascii="Times New Roman" w:hAnsi="Times New Roman"/>
          <w:sz w:val="24"/>
          <w:szCs w:val="24"/>
        </w:rPr>
        <w:t>9.</w:t>
      </w:r>
      <w:r w:rsidRPr="005A1CB4">
        <w:rPr>
          <w:rFonts w:ascii="Times New Roman" w:hAnsi="Times New Roman"/>
          <w:sz w:val="24"/>
          <w:szCs w:val="24"/>
        </w:rPr>
        <w:tab/>
        <w:t xml:space="preserve"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, оформленным в </w:t>
      </w:r>
      <w:r>
        <w:rPr>
          <w:rFonts w:ascii="Times New Roman" w:hAnsi="Times New Roman"/>
          <w:sz w:val="24"/>
          <w:szCs w:val="24"/>
        </w:rPr>
        <w:t>установленном порядке</w:t>
      </w:r>
      <w:r w:rsidRPr="005A1CB4">
        <w:rPr>
          <w:rFonts w:ascii="Times New Roman" w:hAnsi="Times New Roman"/>
          <w:sz w:val="24"/>
          <w:szCs w:val="24"/>
        </w:rPr>
        <w:t xml:space="preserve">, работы (услуги) по содержанию общего имущества </w:t>
      </w:r>
      <w:r>
        <w:rPr>
          <w:rFonts w:ascii="Times New Roman" w:hAnsi="Times New Roman"/>
          <w:sz w:val="24"/>
          <w:szCs w:val="24"/>
        </w:rPr>
        <w:t>МКД</w:t>
      </w:r>
      <w:r w:rsidRPr="005A1CB4">
        <w:rPr>
          <w:rFonts w:ascii="Times New Roman" w:hAnsi="Times New Roman"/>
          <w:sz w:val="24"/>
          <w:szCs w:val="24"/>
        </w:rPr>
        <w:t xml:space="preserve"> считаются выполненными (оказанными) надлежащим образом.</w:t>
      </w:r>
    </w:p>
    <w:p w:rsidR="00C26079" w:rsidRDefault="00C26079" w:rsidP="00C26079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</w:p>
    <w:p w:rsidR="00C26079" w:rsidRDefault="00C26079" w:rsidP="00C26079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</w:p>
    <w:p w:rsidR="00836D43" w:rsidRDefault="00836D43" w:rsidP="00836D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36D43" w:rsidSect="00270702">
          <w:pgSz w:w="11906" w:h="16838"/>
          <w:pgMar w:top="536" w:right="707" w:bottom="567" w:left="851" w:header="709" w:footer="709" w:gutter="0"/>
          <w:cols w:space="993"/>
          <w:docGrid w:linePitch="360"/>
        </w:sectPr>
      </w:pPr>
    </w:p>
    <w:p w:rsidR="00C26079" w:rsidRPr="00C778DB" w:rsidRDefault="00C26079" w:rsidP="00C26079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9306C7">
        <w:rPr>
          <w:sz w:val="20"/>
          <w:szCs w:val="20"/>
        </w:rPr>
        <w:t>Приложение № 6 к Договору</w:t>
      </w:r>
    </w:p>
    <w:tbl>
      <w:tblPr>
        <w:tblW w:w="10580" w:type="dxa"/>
        <w:tblInd w:w="93" w:type="dxa"/>
        <w:tblLook w:val="04A0"/>
      </w:tblPr>
      <w:tblGrid>
        <w:gridCol w:w="640"/>
        <w:gridCol w:w="5800"/>
        <w:gridCol w:w="1980"/>
        <w:gridCol w:w="2160"/>
      </w:tblGrid>
      <w:tr w:rsidR="00C26079" w:rsidRPr="00C778DB" w:rsidTr="00270702">
        <w:trPr>
          <w:trHeight w:val="300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Отчет по затратам на содержание и текущий ремонт общего</w:t>
            </w:r>
          </w:p>
        </w:tc>
      </w:tr>
      <w:tr w:rsidR="00C26079" w:rsidRPr="00C778DB" w:rsidTr="00270702">
        <w:trPr>
          <w:trHeight w:val="300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имущества МКД по ул. ___________________, д. № ____ за 20___ год</w:t>
            </w:r>
          </w:p>
        </w:tc>
      </w:tr>
      <w:tr w:rsidR="00C26079" w:rsidRPr="00C778DB" w:rsidTr="00270702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26079" w:rsidRPr="00C778DB" w:rsidTr="00270702">
        <w:trPr>
          <w:trHeight w:val="50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778D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778D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 xml:space="preserve">Содержание и текущий </w:t>
            </w:r>
            <w:proofErr w:type="gramStart"/>
            <w:r w:rsidRPr="00C778DB">
              <w:rPr>
                <w:b/>
                <w:bCs/>
                <w:sz w:val="20"/>
                <w:szCs w:val="20"/>
              </w:rPr>
              <w:t>ремонт ж</w:t>
            </w:r>
            <w:proofErr w:type="gramEnd"/>
            <w:r w:rsidRPr="00C778DB">
              <w:rPr>
                <w:b/>
                <w:bCs/>
                <w:sz w:val="20"/>
                <w:szCs w:val="20"/>
              </w:rPr>
              <w:t>/ф (руб.)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Коммунальные услуги (отопление, водоснабжение и водоотведение, электроэнергия), руб.</w:t>
            </w:r>
          </w:p>
        </w:tc>
      </w:tr>
      <w:tr w:rsidR="00C26079" w:rsidRPr="00C778DB" w:rsidTr="00270702">
        <w:trPr>
          <w:trHeight w:val="112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Задолженность по оплате на начало отчетного периода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Сальдо (перерасход</w:t>
            </w:r>
            <w:proofErr w:type="gramStart"/>
            <w:r w:rsidRPr="00C778DB">
              <w:rPr>
                <w:sz w:val="20"/>
                <w:szCs w:val="20"/>
              </w:rPr>
              <w:t xml:space="preserve"> (-)/</w:t>
            </w:r>
            <w:proofErr w:type="gramEnd"/>
            <w:r w:rsidRPr="00C778DB">
              <w:rPr>
                <w:sz w:val="20"/>
                <w:szCs w:val="20"/>
              </w:rPr>
              <w:t xml:space="preserve">экономия (+)) на начало отчетного периода по выполненным работам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Х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Начислено за отчетный период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Оплачено в отчетном периоде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Прочие (поступления) доходы от использования общего имущества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Х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Выполнено работ (оказано услуг)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Х</w:t>
            </w:r>
          </w:p>
        </w:tc>
      </w:tr>
      <w:tr w:rsidR="00C26079" w:rsidRPr="00C778DB" w:rsidTr="00270702">
        <w:trPr>
          <w:trHeight w:val="5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 xml:space="preserve">Задолженность по оплате на конец отчетного периода: п.1+п.3-п.4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5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Сальдо (перерасход</w:t>
            </w:r>
            <w:proofErr w:type="gramStart"/>
            <w:r w:rsidRPr="00C778DB">
              <w:rPr>
                <w:b/>
                <w:bCs/>
                <w:sz w:val="20"/>
                <w:szCs w:val="20"/>
              </w:rPr>
              <w:t xml:space="preserve"> (-) /</w:t>
            </w:r>
            <w:proofErr w:type="gramEnd"/>
            <w:r w:rsidRPr="00C778DB">
              <w:rPr>
                <w:b/>
                <w:bCs/>
                <w:sz w:val="20"/>
                <w:szCs w:val="20"/>
              </w:rPr>
              <w:t>экономия (+)) по выполненным работам на конец отчетного периода: п.2+п.4+п.5-п.6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Х</w:t>
            </w:r>
          </w:p>
        </w:tc>
      </w:tr>
      <w:tr w:rsidR="00C26079" w:rsidRPr="00C778DB" w:rsidTr="00270702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Выполнено работ (оказано услуг)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Затраты за отчетный период, руб.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Выполнено работ (оказано услуг) всего, 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Расходы по содержанию и текущему ремонту общего имущества МКД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(</w:t>
            </w:r>
            <w:r w:rsidRPr="00C778DB">
              <w:rPr>
                <w:i/>
                <w:iCs/>
                <w:sz w:val="20"/>
                <w:szCs w:val="20"/>
              </w:rPr>
              <w:t>Перечень работ и услуг)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 xml:space="preserve"> Расходы по благоустройству и обеспечению санитарного состояния жилых домов и придомовой территории - всего, в т. ч.: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C778DB">
              <w:rPr>
                <w:i/>
                <w:iCs/>
                <w:sz w:val="20"/>
                <w:szCs w:val="20"/>
              </w:rPr>
              <w:t>(перечень работ и услуг)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778DB">
              <w:rPr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Услуги и работы по управлению МКД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Налог УСН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 xml:space="preserve">Прочие расходы: банковское обслуживание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26079" w:rsidRPr="00C778DB" w:rsidTr="0027070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6.6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Коммунальные услуги, потребленные в целях содержания общего имущества в МКД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79" w:rsidRPr="00C778DB" w:rsidRDefault="00C26079" w:rsidP="00270702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C778DB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C26079" w:rsidRDefault="00C26079" w:rsidP="00C26079">
      <w:pPr>
        <w:tabs>
          <w:tab w:val="left" w:pos="426"/>
        </w:tabs>
        <w:spacing w:line="240" w:lineRule="auto"/>
        <w:contextualSpacing/>
        <w:jc w:val="both"/>
        <w:rPr>
          <w:sz w:val="20"/>
          <w:szCs w:val="20"/>
        </w:rPr>
      </w:pPr>
    </w:p>
    <w:p w:rsidR="00032666" w:rsidRDefault="00032666" w:rsidP="00781666">
      <w:pPr>
        <w:tabs>
          <w:tab w:val="left" w:pos="426"/>
        </w:tabs>
        <w:spacing w:line="240" w:lineRule="exact"/>
        <w:jc w:val="right"/>
        <w:rPr>
          <w:sz w:val="20"/>
          <w:szCs w:val="20"/>
        </w:rPr>
      </w:pPr>
    </w:p>
    <w:sectPr w:rsidR="00032666" w:rsidSect="00C26079">
      <w:pgSz w:w="11906" w:h="16838"/>
      <w:pgMar w:top="567" w:right="567" w:bottom="539" w:left="709" w:header="709" w:footer="709" w:gutter="0"/>
      <w:cols w:space="9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82" w:rsidRDefault="00B82082" w:rsidP="00AD3B85">
      <w:pPr>
        <w:spacing w:after="0" w:line="240" w:lineRule="auto"/>
      </w:pPr>
      <w:r>
        <w:separator/>
      </w:r>
    </w:p>
  </w:endnote>
  <w:endnote w:type="continuationSeparator" w:id="0">
    <w:p w:rsidR="00B82082" w:rsidRDefault="00B82082" w:rsidP="00AD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82" w:rsidRDefault="00B82082" w:rsidP="00AD3B85">
      <w:pPr>
        <w:spacing w:after="0" w:line="240" w:lineRule="auto"/>
      </w:pPr>
      <w:r>
        <w:separator/>
      </w:r>
    </w:p>
  </w:footnote>
  <w:footnote w:type="continuationSeparator" w:id="0">
    <w:p w:rsidR="00B82082" w:rsidRDefault="00B82082" w:rsidP="00AD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0B87"/>
    <w:multiLevelType w:val="multilevel"/>
    <w:tmpl w:val="CEBED0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>
    <w:nsid w:val="048C299A"/>
    <w:multiLevelType w:val="hybridMultilevel"/>
    <w:tmpl w:val="853E294E"/>
    <w:lvl w:ilvl="0" w:tplc="7A4C34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3E366E"/>
    <w:multiLevelType w:val="hybridMultilevel"/>
    <w:tmpl w:val="EAB0EA3E"/>
    <w:lvl w:ilvl="0" w:tplc="B78C2E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78234F3"/>
    <w:multiLevelType w:val="hybridMultilevel"/>
    <w:tmpl w:val="FD02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86AA1"/>
    <w:multiLevelType w:val="multilevel"/>
    <w:tmpl w:val="39FC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8CF12C2"/>
    <w:multiLevelType w:val="multilevel"/>
    <w:tmpl w:val="BA0027F4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>
    <w:nsid w:val="0CE73D81"/>
    <w:multiLevelType w:val="hybridMultilevel"/>
    <w:tmpl w:val="1AFCB5BA"/>
    <w:lvl w:ilvl="0" w:tplc="A4827D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CFB1C73"/>
    <w:multiLevelType w:val="hybridMultilevel"/>
    <w:tmpl w:val="938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517E1"/>
    <w:multiLevelType w:val="hybridMultilevel"/>
    <w:tmpl w:val="C25C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62692"/>
    <w:multiLevelType w:val="multilevel"/>
    <w:tmpl w:val="A08E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0F4D1E55"/>
    <w:multiLevelType w:val="multilevel"/>
    <w:tmpl w:val="E2A8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10CD4C4A"/>
    <w:multiLevelType w:val="multilevel"/>
    <w:tmpl w:val="F0881B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">
    <w:nsid w:val="15C9051B"/>
    <w:multiLevelType w:val="hybridMultilevel"/>
    <w:tmpl w:val="620E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9720A"/>
    <w:multiLevelType w:val="hybridMultilevel"/>
    <w:tmpl w:val="B270F39C"/>
    <w:lvl w:ilvl="0" w:tplc="6A2210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7FE25DD"/>
    <w:multiLevelType w:val="hybridMultilevel"/>
    <w:tmpl w:val="38B27C30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197423ED"/>
    <w:multiLevelType w:val="multilevel"/>
    <w:tmpl w:val="CC72DA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>
    <w:nsid w:val="1AF71DDD"/>
    <w:multiLevelType w:val="multilevel"/>
    <w:tmpl w:val="A08E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1B0532BD"/>
    <w:multiLevelType w:val="multilevel"/>
    <w:tmpl w:val="56849B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i w:val="0"/>
      </w:rPr>
    </w:lvl>
  </w:abstractNum>
  <w:abstractNum w:abstractNumId="18">
    <w:nsid w:val="1E2C289E"/>
    <w:multiLevelType w:val="multilevel"/>
    <w:tmpl w:val="39FC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21207E16"/>
    <w:multiLevelType w:val="hybridMultilevel"/>
    <w:tmpl w:val="C714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845E95"/>
    <w:multiLevelType w:val="hybridMultilevel"/>
    <w:tmpl w:val="978A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8463FD"/>
    <w:multiLevelType w:val="multilevel"/>
    <w:tmpl w:val="6E40EB0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2B685EBC"/>
    <w:multiLevelType w:val="multilevel"/>
    <w:tmpl w:val="435EECF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BE94C30"/>
    <w:multiLevelType w:val="multilevel"/>
    <w:tmpl w:val="383CA6EC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5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2C6E3B84"/>
    <w:multiLevelType w:val="multilevel"/>
    <w:tmpl w:val="09A20D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90" w:hanging="45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i w:val="0"/>
      </w:rPr>
    </w:lvl>
  </w:abstractNum>
  <w:abstractNum w:abstractNumId="25">
    <w:nsid w:val="2EDD0AE8"/>
    <w:multiLevelType w:val="hybridMultilevel"/>
    <w:tmpl w:val="04244AF8"/>
    <w:lvl w:ilvl="0" w:tplc="1206E6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3AC1C1F"/>
    <w:multiLevelType w:val="hybridMultilevel"/>
    <w:tmpl w:val="76F87388"/>
    <w:lvl w:ilvl="0" w:tplc="6826FD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5B50C89"/>
    <w:multiLevelType w:val="hybridMultilevel"/>
    <w:tmpl w:val="174A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F300B1"/>
    <w:multiLevelType w:val="hybridMultilevel"/>
    <w:tmpl w:val="FC50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EC3F7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055F7"/>
    <w:multiLevelType w:val="multilevel"/>
    <w:tmpl w:val="605AE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3C6127A3"/>
    <w:multiLevelType w:val="hybridMultilevel"/>
    <w:tmpl w:val="BDE4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85027B"/>
    <w:multiLevelType w:val="hybridMultilevel"/>
    <w:tmpl w:val="4794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B2F6D"/>
    <w:multiLevelType w:val="multilevel"/>
    <w:tmpl w:val="094E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49452A63"/>
    <w:multiLevelType w:val="multilevel"/>
    <w:tmpl w:val="B7AE15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95F11B1"/>
    <w:multiLevelType w:val="hybridMultilevel"/>
    <w:tmpl w:val="6490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C17F5"/>
    <w:multiLevelType w:val="hybridMultilevel"/>
    <w:tmpl w:val="5C40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FC30CC"/>
    <w:multiLevelType w:val="multilevel"/>
    <w:tmpl w:val="6EE01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4DF15405"/>
    <w:multiLevelType w:val="hybridMultilevel"/>
    <w:tmpl w:val="D95C270C"/>
    <w:lvl w:ilvl="0" w:tplc="697AC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40753ED"/>
    <w:multiLevelType w:val="hybridMultilevel"/>
    <w:tmpl w:val="7450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C6B17"/>
    <w:multiLevelType w:val="hybridMultilevel"/>
    <w:tmpl w:val="3C48288C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4F4DD2"/>
    <w:multiLevelType w:val="multilevel"/>
    <w:tmpl w:val="70805B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990" w:hanging="4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i w:val="0"/>
      </w:rPr>
    </w:lvl>
  </w:abstractNum>
  <w:abstractNum w:abstractNumId="41">
    <w:nsid w:val="5AEC67ED"/>
    <w:multiLevelType w:val="hybridMultilevel"/>
    <w:tmpl w:val="D674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082D40"/>
    <w:multiLevelType w:val="hybridMultilevel"/>
    <w:tmpl w:val="66A64C14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116416"/>
    <w:multiLevelType w:val="hybridMultilevel"/>
    <w:tmpl w:val="AA4C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4F3F26"/>
    <w:multiLevelType w:val="hybridMultilevel"/>
    <w:tmpl w:val="7E02AAFA"/>
    <w:lvl w:ilvl="0" w:tplc="07EC322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8221C2"/>
    <w:multiLevelType w:val="multilevel"/>
    <w:tmpl w:val="9FFACE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6">
    <w:nsid w:val="69BD3C7F"/>
    <w:multiLevelType w:val="hybridMultilevel"/>
    <w:tmpl w:val="76B8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35CB0"/>
    <w:multiLevelType w:val="hybridMultilevel"/>
    <w:tmpl w:val="7386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702ED"/>
    <w:multiLevelType w:val="multilevel"/>
    <w:tmpl w:val="F9D4D2D4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9">
    <w:nsid w:val="7E1B13CC"/>
    <w:multiLevelType w:val="multilevel"/>
    <w:tmpl w:val="37CABD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44"/>
  </w:num>
  <w:num w:numId="3">
    <w:abstractNumId w:val="3"/>
  </w:num>
  <w:num w:numId="4">
    <w:abstractNumId w:val="41"/>
  </w:num>
  <w:num w:numId="5">
    <w:abstractNumId w:val="10"/>
  </w:num>
  <w:num w:numId="6">
    <w:abstractNumId w:val="14"/>
  </w:num>
  <w:num w:numId="7">
    <w:abstractNumId w:val="32"/>
  </w:num>
  <w:num w:numId="8">
    <w:abstractNumId w:val="36"/>
  </w:num>
  <w:num w:numId="9">
    <w:abstractNumId w:val="7"/>
  </w:num>
  <w:num w:numId="10">
    <w:abstractNumId w:val="27"/>
  </w:num>
  <w:num w:numId="11">
    <w:abstractNumId w:val="16"/>
  </w:num>
  <w:num w:numId="12">
    <w:abstractNumId w:val="19"/>
  </w:num>
  <w:num w:numId="13">
    <w:abstractNumId w:val="38"/>
  </w:num>
  <w:num w:numId="14">
    <w:abstractNumId w:val="46"/>
  </w:num>
  <w:num w:numId="15">
    <w:abstractNumId w:val="28"/>
  </w:num>
  <w:num w:numId="16">
    <w:abstractNumId w:val="39"/>
  </w:num>
  <w:num w:numId="17">
    <w:abstractNumId w:val="29"/>
  </w:num>
  <w:num w:numId="18">
    <w:abstractNumId w:val="42"/>
  </w:num>
  <w:num w:numId="19">
    <w:abstractNumId w:val="34"/>
  </w:num>
  <w:num w:numId="20">
    <w:abstractNumId w:val="21"/>
  </w:num>
  <w:num w:numId="21">
    <w:abstractNumId w:val="9"/>
  </w:num>
  <w:num w:numId="22">
    <w:abstractNumId w:val="37"/>
  </w:num>
  <w:num w:numId="23">
    <w:abstractNumId w:val="13"/>
  </w:num>
  <w:num w:numId="24">
    <w:abstractNumId w:val="0"/>
  </w:num>
  <w:num w:numId="25">
    <w:abstractNumId w:val="45"/>
  </w:num>
  <w:num w:numId="26">
    <w:abstractNumId w:val="24"/>
  </w:num>
  <w:num w:numId="27">
    <w:abstractNumId w:val="17"/>
  </w:num>
  <w:num w:numId="28">
    <w:abstractNumId w:val="40"/>
  </w:num>
  <w:num w:numId="29">
    <w:abstractNumId w:val="18"/>
  </w:num>
  <w:num w:numId="30">
    <w:abstractNumId w:val="49"/>
  </w:num>
  <w:num w:numId="31">
    <w:abstractNumId w:val="33"/>
  </w:num>
  <w:num w:numId="32">
    <w:abstractNumId w:val="15"/>
  </w:num>
  <w:num w:numId="33">
    <w:abstractNumId w:val="48"/>
  </w:num>
  <w:num w:numId="34">
    <w:abstractNumId w:val="11"/>
  </w:num>
  <w:num w:numId="35">
    <w:abstractNumId w:val="31"/>
  </w:num>
  <w:num w:numId="36">
    <w:abstractNumId w:val="5"/>
  </w:num>
  <w:num w:numId="37">
    <w:abstractNumId w:val="6"/>
  </w:num>
  <w:num w:numId="38">
    <w:abstractNumId w:val="35"/>
  </w:num>
  <w:num w:numId="39">
    <w:abstractNumId w:val="25"/>
  </w:num>
  <w:num w:numId="40">
    <w:abstractNumId w:val="2"/>
  </w:num>
  <w:num w:numId="41">
    <w:abstractNumId w:val="26"/>
  </w:num>
  <w:num w:numId="42">
    <w:abstractNumId w:val="1"/>
  </w:num>
  <w:num w:numId="43">
    <w:abstractNumId w:val="12"/>
  </w:num>
  <w:num w:numId="44">
    <w:abstractNumId w:val="47"/>
  </w:num>
  <w:num w:numId="45">
    <w:abstractNumId w:val="8"/>
  </w:num>
  <w:num w:numId="46">
    <w:abstractNumId w:val="23"/>
  </w:num>
  <w:num w:numId="47">
    <w:abstractNumId w:val="22"/>
  </w:num>
  <w:num w:numId="48">
    <w:abstractNumId w:val="20"/>
  </w:num>
  <w:num w:numId="49">
    <w:abstractNumId w:val="30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5BDB"/>
    <w:rsid w:val="0000133D"/>
    <w:rsid w:val="00001988"/>
    <w:rsid w:val="00002C90"/>
    <w:rsid w:val="00005050"/>
    <w:rsid w:val="0000517B"/>
    <w:rsid w:val="00007D9A"/>
    <w:rsid w:val="00010909"/>
    <w:rsid w:val="00016441"/>
    <w:rsid w:val="0002141F"/>
    <w:rsid w:val="00021E73"/>
    <w:rsid w:val="00022902"/>
    <w:rsid w:val="00024320"/>
    <w:rsid w:val="0002494A"/>
    <w:rsid w:val="0002504F"/>
    <w:rsid w:val="000254B6"/>
    <w:rsid w:val="00026A44"/>
    <w:rsid w:val="00026F10"/>
    <w:rsid w:val="00031D88"/>
    <w:rsid w:val="00032666"/>
    <w:rsid w:val="000332CD"/>
    <w:rsid w:val="00035FB7"/>
    <w:rsid w:val="0004323C"/>
    <w:rsid w:val="0004576A"/>
    <w:rsid w:val="00053ACE"/>
    <w:rsid w:val="000556CF"/>
    <w:rsid w:val="00061FAA"/>
    <w:rsid w:val="00062BFA"/>
    <w:rsid w:val="000654C9"/>
    <w:rsid w:val="00066177"/>
    <w:rsid w:val="00067A7A"/>
    <w:rsid w:val="00071169"/>
    <w:rsid w:val="00071265"/>
    <w:rsid w:val="000718C9"/>
    <w:rsid w:val="00076A20"/>
    <w:rsid w:val="0007789C"/>
    <w:rsid w:val="00080E15"/>
    <w:rsid w:val="00082FFF"/>
    <w:rsid w:val="00083816"/>
    <w:rsid w:val="0008413F"/>
    <w:rsid w:val="00084D4F"/>
    <w:rsid w:val="00087C2C"/>
    <w:rsid w:val="000919B2"/>
    <w:rsid w:val="00096665"/>
    <w:rsid w:val="000A34F4"/>
    <w:rsid w:val="000A3ECD"/>
    <w:rsid w:val="000B06FF"/>
    <w:rsid w:val="000B29C4"/>
    <w:rsid w:val="000B2F65"/>
    <w:rsid w:val="000B4237"/>
    <w:rsid w:val="000B4D68"/>
    <w:rsid w:val="000B54D6"/>
    <w:rsid w:val="000B5F26"/>
    <w:rsid w:val="000B7241"/>
    <w:rsid w:val="000C2EB2"/>
    <w:rsid w:val="000C3800"/>
    <w:rsid w:val="000D1120"/>
    <w:rsid w:val="000D2A49"/>
    <w:rsid w:val="000D3721"/>
    <w:rsid w:val="000D46AB"/>
    <w:rsid w:val="000D5DF2"/>
    <w:rsid w:val="000D66D8"/>
    <w:rsid w:val="000D66E6"/>
    <w:rsid w:val="000E3800"/>
    <w:rsid w:val="000F06A0"/>
    <w:rsid w:val="000F2152"/>
    <w:rsid w:val="000F6511"/>
    <w:rsid w:val="0010114C"/>
    <w:rsid w:val="00103102"/>
    <w:rsid w:val="00104EB6"/>
    <w:rsid w:val="00106801"/>
    <w:rsid w:val="00106DF4"/>
    <w:rsid w:val="001078EE"/>
    <w:rsid w:val="001134BD"/>
    <w:rsid w:val="00113720"/>
    <w:rsid w:val="00114DA8"/>
    <w:rsid w:val="0012125E"/>
    <w:rsid w:val="00122E5C"/>
    <w:rsid w:val="00124386"/>
    <w:rsid w:val="001266DC"/>
    <w:rsid w:val="0012779D"/>
    <w:rsid w:val="0013228D"/>
    <w:rsid w:val="0013438C"/>
    <w:rsid w:val="001343D9"/>
    <w:rsid w:val="00135431"/>
    <w:rsid w:val="001406F8"/>
    <w:rsid w:val="0015130F"/>
    <w:rsid w:val="00151FED"/>
    <w:rsid w:val="00160C09"/>
    <w:rsid w:val="00162455"/>
    <w:rsid w:val="00163EE5"/>
    <w:rsid w:val="00165BA9"/>
    <w:rsid w:val="00165BDB"/>
    <w:rsid w:val="00165F31"/>
    <w:rsid w:val="00165FA9"/>
    <w:rsid w:val="0016610D"/>
    <w:rsid w:val="00171590"/>
    <w:rsid w:val="00171E48"/>
    <w:rsid w:val="0017239F"/>
    <w:rsid w:val="00173B74"/>
    <w:rsid w:val="00176D8D"/>
    <w:rsid w:val="0017732B"/>
    <w:rsid w:val="00180647"/>
    <w:rsid w:val="00181055"/>
    <w:rsid w:val="00181DC8"/>
    <w:rsid w:val="00187F88"/>
    <w:rsid w:val="0019377D"/>
    <w:rsid w:val="00194D6B"/>
    <w:rsid w:val="001963EA"/>
    <w:rsid w:val="001970C0"/>
    <w:rsid w:val="001B30C3"/>
    <w:rsid w:val="001C11D7"/>
    <w:rsid w:val="001C375C"/>
    <w:rsid w:val="001C5D3A"/>
    <w:rsid w:val="001D10A7"/>
    <w:rsid w:val="001D145B"/>
    <w:rsid w:val="001D2396"/>
    <w:rsid w:val="001D26A8"/>
    <w:rsid w:val="001D2CED"/>
    <w:rsid w:val="001D3099"/>
    <w:rsid w:val="001D7FB9"/>
    <w:rsid w:val="001E0027"/>
    <w:rsid w:val="001E17D4"/>
    <w:rsid w:val="001E3063"/>
    <w:rsid w:val="001E39BA"/>
    <w:rsid w:val="001E5DB2"/>
    <w:rsid w:val="001E74E7"/>
    <w:rsid w:val="001E7BC1"/>
    <w:rsid w:val="001F059C"/>
    <w:rsid w:val="001F0A21"/>
    <w:rsid w:val="001F0EE7"/>
    <w:rsid w:val="001F34B2"/>
    <w:rsid w:val="001F3599"/>
    <w:rsid w:val="001F6099"/>
    <w:rsid w:val="001F68D9"/>
    <w:rsid w:val="001F6C6B"/>
    <w:rsid w:val="00200FAB"/>
    <w:rsid w:val="002019FA"/>
    <w:rsid w:val="00203278"/>
    <w:rsid w:val="0020679D"/>
    <w:rsid w:val="0020699F"/>
    <w:rsid w:val="00212D22"/>
    <w:rsid w:val="002133AA"/>
    <w:rsid w:val="00213ADD"/>
    <w:rsid w:val="00214BA8"/>
    <w:rsid w:val="00215BAB"/>
    <w:rsid w:val="002160F1"/>
    <w:rsid w:val="00221ECC"/>
    <w:rsid w:val="0022201B"/>
    <w:rsid w:val="0022444E"/>
    <w:rsid w:val="00225FAC"/>
    <w:rsid w:val="00226162"/>
    <w:rsid w:val="0022754C"/>
    <w:rsid w:val="002350D1"/>
    <w:rsid w:val="002365B3"/>
    <w:rsid w:val="00237B6C"/>
    <w:rsid w:val="00243B34"/>
    <w:rsid w:val="002460B0"/>
    <w:rsid w:val="0024683B"/>
    <w:rsid w:val="00251461"/>
    <w:rsid w:val="002566BD"/>
    <w:rsid w:val="00257D1D"/>
    <w:rsid w:val="00262F0F"/>
    <w:rsid w:val="00263855"/>
    <w:rsid w:val="00266554"/>
    <w:rsid w:val="002700DA"/>
    <w:rsid w:val="00270702"/>
    <w:rsid w:val="00272482"/>
    <w:rsid w:val="0027483A"/>
    <w:rsid w:val="002773E8"/>
    <w:rsid w:val="002809D3"/>
    <w:rsid w:val="00281744"/>
    <w:rsid w:val="002827BD"/>
    <w:rsid w:val="002829CE"/>
    <w:rsid w:val="00283578"/>
    <w:rsid w:val="00283624"/>
    <w:rsid w:val="002849BC"/>
    <w:rsid w:val="002855C4"/>
    <w:rsid w:val="0029083D"/>
    <w:rsid w:val="00297A86"/>
    <w:rsid w:val="002A1B9D"/>
    <w:rsid w:val="002A1C73"/>
    <w:rsid w:val="002A51E7"/>
    <w:rsid w:val="002A7532"/>
    <w:rsid w:val="002B5F48"/>
    <w:rsid w:val="002B5FF9"/>
    <w:rsid w:val="002B6D05"/>
    <w:rsid w:val="002B7368"/>
    <w:rsid w:val="002B7B91"/>
    <w:rsid w:val="002B7E1D"/>
    <w:rsid w:val="002C368F"/>
    <w:rsid w:val="002C3FAF"/>
    <w:rsid w:val="002C676E"/>
    <w:rsid w:val="002D0B38"/>
    <w:rsid w:val="002D2742"/>
    <w:rsid w:val="002D275B"/>
    <w:rsid w:val="002D58AB"/>
    <w:rsid w:val="002E113B"/>
    <w:rsid w:val="002E1354"/>
    <w:rsid w:val="002E5BE3"/>
    <w:rsid w:val="002E681F"/>
    <w:rsid w:val="002F0D07"/>
    <w:rsid w:val="002F4D4D"/>
    <w:rsid w:val="002F6DBF"/>
    <w:rsid w:val="002F6FAE"/>
    <w:rsid w:val="00301028"/>
    <w:rsid w:val="00303228"/>
    <w:rsid w:val="0030335E"/>
    <w:rsid w:val="003038B0"/>
    <w:rsid w:val="00304614"/>
    <w:rsid w:val="003061C3"/>
    <w:rsid w:val="003069C1"/>
    <w:rsid w:val="00307527"/>
    <w:rsid w:val="0031228C"/>
    <w:rsid w:val="0031550C"/>
    <w:rsid w:val="00317418"/>
    <w:rsid w:val="00324C1A"/>
    <w:rsid w:val="00326A49"/>
    <w:rsid w:val="00330C6E"/>
    <w:rsid w:val="003361BE"/>
    <w:rsid w:val="00336503"/>
    <w:rsid w:val="00337DC8"/>
    <w:rsid w:val="00337E0D"/>
    <w:rsid w:val="00341382"/>
    <w:rsid w:val="003429E4"/>
    <w:rsid w:val="0034396A"/>
    <w:rsid w:val="003463A9"/>
    <w:rsid w:val="003508B6"/>
    <w:rsid w:val="00351194"/>
    <w:rsid w:val="0035124B"/>
    <w:rsid w:val="003513CE"/>
    <w:rsid w:val="0035236D"/>
    <w:rsid w:val="003526F2"/>
    <w:rsid w:val="00353813"/>
    <w:rsid w:val="003619FF"/>
    <w:rsid w:val="00362EC2"/>
    <w:rsid w:val="003635F3"/>
    <w:rsid w:val="00365ED6"/>
    <w:rsid w:val="00375413"/>
    <w:rsid w:val="003755E7"/>
    <w:rsid w:val="00376664"/>
    <w:rsid w:val="003774D1"/>
    <w:rsid w:val="00380F02"/>
    <w:rsid w:val="00382A2E"/>
    <w:rsid w:val="003841E1"/>
    <w:rsid w:val="003845E1"/>
    <w:rsid w:val="00384E6D"/>
    <w:rsid w:val="003855BF"/>
    <w:rsid w:val="00385F11"/>
    <w:rsid w:val="003925FC"/>
    <w:rsid w:val="00395370"/>
    <w:rsid w:val="00395F3A"/>
    <w:rsid w:val="00396EF6"/>
    <w:rsid w:val="003A4C99"/>
    <w:rsid w:val="003A63A3"/>
    <w:rsid w:val="003B1508"/>
    <w:rsid w:val="003B1F22"/>
    <w:rsid w:val="003B224D"/>
    <w:rsid w:val="003B3EBE"/>
    <w:rsid w:val="003B4191"/>
    <w:rsid w:val="003B6B76"/>
    <w:rsid w:val="003B7303"/>
    <w:rsid w:val="003C1C85"/>
    <w:rsid w:val="003C365A"/>
    <w:rsid w:val="003C3F64"/>
    <w:rsid w:val="003C4316"/>
    <w:rsid w:val="003D0D25"/>
    <w:rsid w:val="003D13AB"/>
    <w:rsid w:val="003D3ACC"/>
    <w:rsid w:val="003D3ACD"/>
    <w:rsid w:val="003D4AFD"/>
    <w:rsid w:val="003D6359"/>
    <w:rsid w:val="003D6EE6"/>
    <w:rsid w:val="003E674F"/>
    <w:rsid w:val="003E7718"/>
    <w:rsid w:val="003F0AC6"/>
    <w:rsid w:val="003F34B0"/>
    <w:rsid w:val="003F5D07"/>
    <w:rsid w:val="003F6960"/>
    <w:rsid w:val="003F7AB4"/>
    <w:rsid w:val="00402AA7"/>
    <w:rsid w:val="00403A89"/>
    <w:rsid w:val="00403B8C"/>
    <w:rsid w:val="004066BA"/>
    <w:rsid w:val="004078F8"/>
    <w:rsid w:val="00407CFD"/>
    <w:rsid w:val="00410C8C"/>
    <w:rsid w:val="004136FD"/>
    <w:rsid w:val="0041550A"/>
    <w:rsid w:val="00415998"/>
    <w:rsid w:val="00417C71"/>
    <w:rsid w:val="004209FF"/>
    <w:rsid w:val="00421501"/>
    <w:rsid w:val="004223BD"/>
    <w:rsid w:val="0042281A"/>
    <w:rsid w:val="00426A59"/>
    <w:rsid w:val="00427DDB"/>
    <w:rsid w:val="004332E3"/>
    <w:rsid w:val="004349F3"/>
    <w:rsid w:val="004363B9"/>
    <w:rsid w:val="00436D41"/>
    <w:rsid w:val="00436E5D"/>
    <w:rsid w:val="00441617"/>
    <w:rsid w:val="00441BA0"/>
    <w:rsid w:val="00443D5F"/>
    <w:rsid w:val="004506C0"/>
    <w:rsid w:val="00450A57"/>
    <w:rsid w:val="00451622"/>
    <w:rsid w:val="00457A11"/>
    <w:rsid w:val="004613C4"/>
    <w:rsid w:val="00461626"/>
    <w:rsid w:val="00461B42"/>
    <w:rsid w:val="004621D4"/>
    <w:rsid w:val="004634C3"/>
    <w:rsid w:val="00464BB2"/>
    <w:rsid w:val="00465265"/>
    <w:rsid w:val="00465B4D"/>
    <w:rsid w:val="004673A4"/>
    <w:rsid w:val="00467593"/>
    <w:rsid w:val="00471A19"/>
    <w:rsid w:val="00472A55"/>
    <w:rsid w:val="004733E1"/>
    <w:rsid w:val="0047345D"/>
    <w:rsid w:val="004746C5"/>
    <w:rsid w:val="00476ACD"/>
    <w:rsid w:val="00477CC0"/>
    <w:rsid w:val="00481F66"/>
    <w:rsid w:val="004829C6"/>
    <w:rsid w:val="00484A64"/>
    <w:rsid w:val="0048560C"/>
    <w:rsid w:val="004871B7"/>
    <w:rsid w:val="0048731A"/>
    <w:rsid w:val="004910AF"/>
    <w:rsid w:val="004927FE"/>
    <w:rsid w:val="004928AB"/>
    <w:rsid w:val="00492C53"/>
    <w:rsid w:val="004942C7"/>
    <w:rsid w:val="004964A8"/>
    <w:rsid w:val="004966A1"/>
    <w:rsid w:val="00496899"/>
    <w:rsid w:val="004A1C88"/>
    <w:rsid w:val="004A5C1F"/>
    <w:rsid w:val="004A5F64"/>
    <w:rsid w:val="004B1E3F"/>
    <w:rsid w:val="004B31F1"/>
    <w:rsid w:val="004B3982"/>
    <w:rsid w:val="004B5AED"/>
    <w:rsid w:val="004B6331"/>
    <w:rsid w:val="004B6C6A"/>
    <w:rsid w:val="004C1308"/>
    <w:rsid w:val="004C25C7"/>
    <w:rsid w:val="004C2B50"/>
    <w:rsid w:val="004D17A1"/>
    <w:rsid w:val="004D2BBA"/>
    <w:rsid w:val="004D4D3E"/>
    <w:rsid w:val="004D5326"/>
    <w:rsid w:val="004D7710"/>
    <w:rsid w:val="004D7951"/>
    <w:rsid w:val="004E0773"/>
    <w:rsid w:val="004E46A6"/>
    <w:rsid w:val="004E7FFA"/>
    <w:rsid w:val="004F0CF9"/>
    <w:rsid w:val="004F0DC6"/>
    <w:rsid w:val="004F0EC9"/>
    <w:rsid w:val="004F312B"/>
    <w:rsid w:val="004F72DB"/>
    <w:rsid w:val="004F7C92"/>
    <w:rsid w:val="00501701"/>
    <w:rsid w:val="00502537"/>
    <w:rsid w:val="00505E0E"/>
    <w:rsid w:val="0051142C"/>
    <w:rsid w:val="005124C0"/>
    <w:rsid w:val="00513E47"/>
    <w:rsid w:val="00515608"/>
    <w:rsid w:val="00516556"/>
    <w:rsid w:val="00516F8E"/>
    <w:rsid w:val="00517F18"/>
    <w:rsid w:val="005250AE"/>
    <w:rsid w:val="005259B8"/>
    <w:rsid w:val="00527859"/>
    <w:rsid w:val="005300A8"/>
    <w:rsid w:val="00530D23"/>
    <w:rsid w:val="0053227D"/>
    <w:rsid w:val="00532DA7"/>
    <w:rsid w:val="00532E0D"/>
    <w:rsid w:val="00533F64"/>
    <w:rsid w:val="00535276"/>
    <w:rsid w:val="00536CB3"/>
    <w:rsid w:val="0054020F"/>
    <w:rsid w:val="0054309C"/>
    <w:rsid w:val="00543406"/>
    <w:rsid w:val="00543623"/>
    <w:rsid w:val="0054415E"/>
    <w:rsid w:val="00544851"/>
    <w:rsid w:val="00545D42"/>
    <w:rsid w:val="0054631C"/>
    <w:rsid w:val="005475AF"/>
    <w:rsid w:val="00552F7D"/>
    <w:rsid w:val="00554A1D"/>
    <w:rsid w:val="005575B9"/>
    <w:rsid w:val="005602F5"/>
    <w:rsid w:val="00562DC0"/>
    <w:rsid w:val="005642BB"/>
    <w:rsid w:val="00570D9C"/>
    <w:rsid w:val="005710C2"/>
    <w:rsid w:val="00574E31"/>
    <w:rsid w:val="0057622A"/>
    <w:rsid w:val="00580562"/>
    <w:rsid w:val="00580F8F"/>
    <w:rsid w:val="0058438C"/>
    <w:rsid w:val="005910AA"/>
    <w:rsid w:val="005919D7"/>
    <w:rsid w:val="00593512"/>
    <w:rsid w:val="00593668"/>
    <w:rsid w:val="0059719E"/>
    <w:rsid w:val="005A11B2"/>
    <w:rsid w:val="005A4259"/>
    <w:rsid w:val="005A75E2"/>
    <w:rsid w:val="005A7F69"/>
    <w:rsid w:val="005B09CE"/>
    <w:rsid w:val="005B1DE9"/>
    <w:rsid w:val="005B2B76"/>
    <w:rsid w:val="005B443D"/>
    <w:rsid w:val="005B64BC"/>
    <w:rsid w:val="005B68EA"/>
    <w:rsid w:val="005C4E0F"/>
    <w:rsid w:val="005D375B"/>
    <w:rsid w:val="005D585C"/>
    <w:rsid w:val="005E006C"/>
    <w:rsid w:val="005E0DD1"/>
    <w:rsid w:val="005E2E7B"/>
    <w:rsid w:val="005E3B2A"/>
    <w:rsid w:val="005E5557"/>
    <w:rsid w:val="005F04F4"/>
    <w:rsid w:val="005F15B5"/>
    <w:rsid w:val="005F475B"/>
    <w:rsid w:val="005F5D0E"/>
    <w:rsid w:val="006011EF"/>
    <w:rsid w:val="00601BF9"/>
    <w:rsid w:val="00603392"/>
    <w:rsid w:val="00604C80"/>
    <w:rsid w:val="0061013E"/>
    <w:rsid w:val="0061092D"/>
    <w:rsid w:val="00612DCC"/>
    <w:rsid w:val="00614FB2"/>
    <w:rsid w:val="00615330"/>
    <w:rsid w:val="00616732"/>
    <w:rsid w:val="00617772"/>
    <w:rsid w:val="0062000D"/>
    <w:rsid w:val="0062189D"/>
    <w:rsid w:val="006233AD"/>
    <w:rsid w:val="006253DC"/>
    <w:rsid w:val="00625464"/>
    <w:rsid w:val="0063003A"/>
    <w:rsid w:val="0063082F"/>
    <w:rsid w:val="00630AB2"/>
    <w:rsid w:val="00632547"/>
    <w:rsid w:val="006339F8"/>
    <w:rsid w:val="00633DEE"/>
    <w:rsid w:val="00635DD3"/>
    <w:rsid w:val="00636EC9"/>
    <w:rsid w:val="00640AFB"/>
    <w:rsid w:val="00642BEE"/>
    <w:rsid w:val="006434AF"/>
    <w:rsid w:val="00643B12"/>
    <w:rsid w:val="00644B43"/>
    <w:rsid w:val="006468F4"/>
    <w:rsid w:val="00647CA0"/>
    <w:rsid w:val="006503C6"/>
    <w:rsid w:val="0065079D"/>
    <w:rsid w:val="006528F2"/>
    <w:rsid w:val="00652AC9"/>
    <w:rsid w:val="00652B3D"/>
    <w:rsid w:val="006538EA"/>
    <w:rsid w:val="00655085"/>
    <w:rsid w:val="006606A9"/>
    <w:rsid w:val="00661585"/>
    <w:rsid w:val="006656F7"/>
    <w:rsid w:val="006661B8"/>
    <w:rsid w:val="00667110"/>
    <w:rsid w:val="00672006"/>
    <w:rsid w:val="0067203B"/>
    <w:rsid w:val="00676C30"/>
    <w:rsid w:val="00682167"/>
    <w:rsid w:val="006829C2"/>
    <w:rsid w:val="00684F0F"/>
    <w:rsid w:val="00687B54"/>
    <w:rsid w:val="00691456"/>
    <w:rsid w:val="00691803"/>
    <w:rsid w:val="006939FB"/>
    <w:rsid w:val="00695C82"/>
    <w:rsid w:val="00697F46"/>
    <w:rsid w:val="006A162C"/>
    <w:rsid w:val="006A4ACB"/>
    <w:rsid w:val="006A6219"/>
    <w:rsid w:val="006A7F3B"/>
    <w:rsid w:val="006B083F"/>
    <w:rsid w:val="006B2E39"/>
    <w:rsid w:val="006B48C8"/>
    <w:rsid w:val="006B64EB"/>
    <w:rsid w:val="006B723A"/>
    <w:rsid w:val="006B779D"/>
    <w:rsid w:val="006B7F45"/>
    <w:rsid w:val="006C040F"/>
    <w:rsid w:val="006C327D"/>
    <w:rsid w:val="006C39A4"/>
    <w:rsid w:val="006C505C"/>
    <w:rsid w:val="006C5A70"/>
    <w:rsid w:val="006D387C"/>
    <w:rsid w:val="006D4188"/>
    <w:rsid w:val="006D76AF"/>
    <w:rsid w:val="006D7B5C"/>
    <w:rsid w:val="006E180F"/>
    <w:rsid w:val="006E226E"/>
    <w:rsid w:val="006E3177"/>
    <w:rsid w:val="006E38AC"/>
    <w:rsid w:val="006E3ED8"/>
    <w:rsid w:val="006F1AA4"/>
    <w:rsid w:val="006F4157"/>
    <w:rsid w:val="006F7FC5"/>
    <w:rsid w:val="007004BF"/>
    <w:rsid w:val="0070131A"/>
    <w:rsid w:val="00701EC8"/>
    <w:rsid w:val="00702F55"/>
    <w:rsid w:val="007039EC"/>
    <w:rsid w:val="00707053"/>
    <w:rsid w:val="00711328"/>
    <w:rsid w:val="00712B6A"/>
    <w:rsid w:val="00722702"/>
    <w:rsid w:val="0072272E"/>
    <w:rsid w:val="0073105E"/>
    <w:rsid w:val="00731767"/>
    <w:rsid w:val="00732DA8"/>
    <w:rsid w:val="00733383"/>
    <w:rsid w:val="00740118"/>
    <w:rsid w:val="0074026D"/>
    <w:rsid w:val="00741F57"/>
    <w:rsid w:val="007448EC"/>
    <w:rsid w:val="007463AC"/>
    <w:rsid w:val="00746541"/>
    <w:rsid w:val="00746A67"/>
    <w:rsid w:val="007519A2"/>
    <w:rsid w:val="00751FCC"/>
    <w:rsid w:val="00755DBF"/>
    <w:rsid w:val="007569FF"/>
    <w:rsid w:val="00762B7C"/>
    <w:rsid w:val="00765646"/>
    <w:rsid w:val="00766EC8"/>
    <w:rsid w:val="00770AFD"/>
    <w:rsid w:val="00772FFB"/>
    <w:rsid w:val="00773724"/>
    <w:rsid w:val="00774F75"/>
    <w:rsid w:val="00775F89"/>
    <w:rsid w:val="00780262"/>
    <w:rsid w:val="00781666"/>
    <w:rsid w:val="00783524"/>
    <w:rsid w:val="007850D6"/>
    <w:rsid w:val="00790061"/>
    <w:rsid w:val="00790DC2"/>
    <w:rsid w:val="007915C3"/>
    <w:rsid w:val="0079302E"/>
    <w:rsid w:val="007937DD"/>
    <w:rsid w:val="00795087"/>
    <w:rsid w:val="007967EF"/>
    <w:rsid w:val="00796B0A"/>
    <w:rsid w:val="00797A19"/>
    <w:rsid w:val="007A291E"/>
    <w:rsid w:val="007B5217"/>
    <w:rsid w:val="007C4922"/>
    <w:rsid w:val="007C7DB5"/>
    <w:rsid w:val="007D0F9F"/>
    <w:rsid w:val="007D18E7"/>
    <w:rsid w:val="007D4372"/>
    <w:rsid w:val="007D470F"/>
    <w:rsid w:val="007D4E8A"/>
    <w:rsid w:val="007D5A3C"/>
    <w:rsid w:val="007D7D3D"/>
    <w:rsid w:val="007E1A34"/>
    <w:rsid w:val="007E1FC5"/>
    <w:rsid w:val="007E3A7B"/>
    <w:rsid w:val="007F001C"/>
    <w:rsid w:val="007F0CD2"/>
    <w:rsid w:val="007F12B8"/>
    <w:rsid w:val="007F1986"/>
    <w:rsid w:val="007F3AF8"/>
    <w:rsid w:val="007F43F7"/>
    <w:rsid w:val="007F6CAF"/>
    <w:rsid w:val="00800780"/>
    <w:rsid w:val="00803BEB"/>
    <w:rsid w:val="00803E1D"/>
    <w:rsid w:val="008077B7"/>
    <w:rsid w:val="00807BE8"/>
    <w:rsid w:val="008104AB"/>
    <w:rsid w:val="00810EA8"/>
    <w:rsid w:val="00812BCB"/>
    <w:rsid w:val="00820FE7"/>
    <w:rsid w:val="00821FC7"/>
    <w:rsid w:val="0082482C"/>
    <w:rsid w:val="008268A2"/>
    <w:rsid w:val="00826C52"/>
    <w:rsid w:val="00835F61"/>
    <w:rsid w:val="00836A6A"/>
    <w:rsid w:val="00836D43"/>
    <w:rsid w:val="00837C4A"/>
    <w:rsid w:val="00837C9E"/>
    <w:rsid w:val="00841DDE"/>
    <w:rsid w:val="00844236"/>
    <w:rsid w:val="008462BA"/>
    <w:rsid w:val="00846328"/>
    <w:rsid w:val="008472AD"/>
    <w:rsid w:val="008519EB"/>
    <w:rsid w:val="00853922"/>
    <w:rsid w:val="00855324"/>
    <w:rsid w:val="008554B8"/>
    <w:rsid w:val="0086053A"/>
    <w:rsid w:val="00862EB3"/>
    <w:rsid w:val="00863EEE"/>
    <w:rsid w:val="008657BB"/>
    <w:rsid w:val="00865CC3"/>
    <w:rsid w:val="00870CA3"/>
    <w:rsid w:val="00870DC5"/>
    <w:rsid w:val="00872D34"/>
    <w:rsid w:val="00874C7C"/>
    <w:rsid w:val="008770D6"/>
    <w:rsid w:val="00877C6E"/>
    <w:rsid w:val="00877DC5"/>
    <w:rsid w:val="00881D28"/>
    <w:rsid w:val="008833C0"/>
    <w:rsid w:val="008840E6"/>
    <w:rsid w:val="00885CF4"/>
    <w:rsid w:val="00886913"/>
    <w:rsid w:val="00886BF3"/>
    <w:rsid w:val="00887C77"/>
    <w:rsid w:val="00891A27"/>
    <w:rsid w:val="00891A98"/>
    <w:rsid w:val="00893394"/>
    <w:rsid w:val="00895398"/>
    <w:rsid w:val="008975BC"/>
    <w:rsid w:val="00897983"/>
    <w:rsid w:val="008A1083"/>
    <w:rsid w:val="008A1714"/>
    <w:rsid w:val="008A31B4"/>
    <w:rsid w:val="008A3E86"/>
    <w:rsid w:val="008B1ACB"/>
    <w:rsid w:val="008B3AD5"/>
    <w:rsid w:val="008B531A"/>
    <w:rsid w:val="008C0C69"/>
    <w:rsid w:val="008C15F6"/>
    <w:rsid w:val="008C39F0"/>
    <w:rsid w:val="008C4152"/>
    <w:rsid w:val="008C4C1D"/>
    <w:rsid w:val="008C4DE2"/>
    <w:rsid w:val="008C5E0A"/>
    <w:rsid w:val="008D0751"/>
    <w:rsid w:val="008D0DC7"/>
    <w:rsid w:val="008D245C"/>
    <w:rsid w:val="008D26A0"/>
    <w:rsid w:val="008D4B50"/>
    <w:rsid w:val="008D613E"/>
    <w:rsid w:val="008D782A"/>
    <w:rsid w:val="008E1E85"/>
    <w:rsid w:val="008E2E3A"/>
    <w:rsid w:val="008E45AD"/>
    <w:rsid w:val="008E5103"/>
    <w:rsid w:val="008E5EC9"/>
    <w:rsid w:val="008F24F5"/>
    <w:rsid w:val="008F290E"/>
    <w:rsid w:val="008F2D7B"/>
    <w:rsid w:val="008F4DC0"/>
    <w:rsid w:val="008F57F3"/>
    <w:rsid w:val="00900545"/>
    <w:rsid w:val="00900606"/>
    <w:rsid w:val="00900AEA"/>
    <w:rsid w:val="00900CFF"/>
    <w:rsid w:val="00901EA3"/>
    <w:rsid w:val="0090453D"/>
    <w:rsid w:val="00904BDF"/>
    <w:rsid w:val="00905F38"/>
    <w:rsid w:val="0091143F"/>
    <w:rsid w:val="00916DCA"/>
    <w:rsid w:val="00921182"/>
    <w:rsid w:val="00921ADF"/>
    <w:rsid w:val="009267F0"/>
    <w:rsid w:val="00927DF9"/>
    <w:rsid w:val="009306C7"/>
    <w:rsid w:val="009327A0"/>
    <w:rsid w:val="00937C1D"/>
    <w:rsid w:val="009431BB"/>
    <w:rsid w:val="0095049D"/>
    <w:rsid w:val="00952F37"/>
    <w:rsid w:val="009533A6"/>
    <w:rsid w:val="00957C00"/>
    <w:rsid w:val="0096307C"/>
    <w:rsid w:val="00963AA1"/>
    <w:rsid w:val="00967C8A"/>
    <w:rsid w:val="00972B78"/>
    <w:rsid w:val="009755E3"/>
    <w:rsid w:val="0098228B"/>
    <w:rsid w:val="00982328"/>
    <w:rsid w:val="009876EB"/>
    <w:rsid w:val="00991A72"/>
    <w:rsid w:val="009A3971"/>
    <w:rsid w:val="009A49C8"/>
    <w:rsid w:val="009A7E95"/>
    <w:rsid w:val="009B41E2"/>
    <w:rsid w:val="009B6875"/>
    <w:rsid w:val="009C1BC0"/>
    <w:rsid w:val="009C64F4"/>
    <w:rsid w:val="009C65CC"/>
    <w:rsid w:val="009C75DF"/>
    <w:rsid w:val="009D0F4E"/>
    <w:rsid w:val="009D2349"/>
    <w:rsid w:val="009D2A6D"/>
    <w:rsid w:val="009D5EA0"/>
    <w:rsid w:val="009D63F9"/>
    <w:rsid w:val="009E265D"/>
    <w:rsid w:val="009E3AC2"/>
    <w:rsid w:val="009E4166"/>
    <w:rsid w:val="009E43FB"/>
    <w:rsid w:val="009E683B"/>
    <w:rsid w:val="009F1215"/>
    <w:rsid w:val="009F6FEA"/>
    <w:rsid w:val="00A01762"/>
    <w:rsid w:val="00A05BDC"/>
    <w:rsid w:val="00A06B3C"/>
    <w:rsid w:val="00A10924"/>
    <w:rsid w:val="00A1187A"/>
    <w:rsid w:val="00A12275"/>
    <w:rsid w:val="00A17B9C"/>
    <w:rsid w:val="00A17DDE"/>
    <w:rsid w:val="00A23F79"/>
    <w:rsid w:val="00A24F0B"/>
    <w:rsid w:val="00A25D12"/>
    <w:rsid w:val="00A27C0B"/>
    <w:rsid w:val="00A3160F"/>
    <w:rsid w:val="00A34613"/>
    <w:rsid w:val="00A34D9C"/>
    <w:rsid w:val="00A35234"/>
    <w:rsid w:val="00A40910"/>
    <w:rsid w:val="00A41FA8"/>
    <w:rsid w:val="00A44B0E"/>
    <w:rsid w:val="00A45AEA"/>
    <w:rsid w:val="00A509B8"/>
    <w:rsid w:val="00A50A57"/>
    <w:rsid w:val="00A51EAC"/>
    <w:rsid w:val="00A52A95"/>
    <w:rsid w:val="00A56B47"/>
    <w:rsid w:val="00A572A1"/>
    <w:rsid w:val="00A572D9"/>
    <w:rsid w:val="00A600ED"/>
    <w:rsid w:val="00A61B2D"/>
    <w:rsid w:val="00A644EB"/>
    <w:rsid w:val="00A65AC7"/>
    <w:rsid w:val="00A66238"/>
    <w:rsid w:val="00A66B5A"/>
    <w:rsid w:val="00A701B9"/>
    <w:rsid w:val="00A72097"/>
    <w:rsid w:val="00A736FE"/>
    <w:rsid w:val="00A74049"/>
    <w:rsid w:val="00A75140"/>
    <w:rsid w:val="00A8067A"/>
    <w:rsid w:val="00A80AA6"/>
    <w:rsid w:val="00A837D5"/>
    <w:rsid w:val="00A83A49"/>
    <w:rsid w:val="00A85E2F"/>
    <w:rsid w:val="00A90814"/>
    <w:rsid w:val="00A92A1B"/>
    <w:rsid w:val="00A94C56"/>
    <w:rsid w:val="00A97D9E"/>
    <w:rsid w:val="00AA02F9"/>
    <w:rsid w:val="00AA03FC"/>
    <w:rsid w:val="00AA0DD1"/>
    <w:rsid w:val="00AA24B8"/>
    <w:rsid w:val="00AA4B90"/>
    <w:rsid w:val="00AA6CD8"/>
    <w:rsid w:val="00AA77E9"/>
    <w:rsid w:val="00AB4EEF"/>
    <w:rsid w:val="00AB66BE"/>
    <w:rsid w:val="00AB75AD"/>
    <w:rsid w:val="00AC13E9"/>
    <w:rsid w:val="00AC2095"/>
    <w:rsid w:val="00AC275E"/>
    <w:rsid w:val="00AC2EEF"/>
    <w:rsid w:val="00AD1A68"/>
    <w:rsid w:val="00AD3B85"/>
    <w:rsid w:val="00AD3ECB"/>
    <w:rsid w:val="00AD48C7"/>
    <w:rsid w:val="00AD79D4"/>
    <w:rsid w:val="00AE0937"/>
    <w:rsid w:val="00AE17EB"/>
    <w:rsid w:val="00AE324F"/>
    <w:rsid w:val="00AE507D"/>
    <w:rsid w:val="00AE51CB"/>
    <w:rsid w:val="00AE74C6"/>
    <w:rsid w:val="00AF0104"/>
    <w:rsid w:val="00AF26E3"/>
    <w:rsid w:val="00AF29F0"/>
    <w:rsid w:val="00AF30AC"/>
    <w:rsid w:val="00AF38B7"/>
    <w:rsid w:val="00AF5590"/>
    <w:rsid w:val="00AF78D6"/>
    <w:rsid w:val="00AF7DDD"/>
    <w:rsid w:val="00B01281"/>
    <w:rsid w:val="00B0175E"/>
    <w:rsid w:val="00B02C3C"/>
    <w:rsid w:val="00B0487B"/>
    <w:rsid w:val="00B05C7C"/>
    <w:rsid w:val="00B07579"/>
    <w:rsid w:val="00B15BC7"/>
    <w:rsid w:val="00B1787A"/>
    <w:rsid w:val="00B21717"/>
    <w:rsid w:val="00B2264F"/>
    <w:rsid w:val="00B258C9"/>
    <w:rsid w:val="00B26B8F"/>
    <w:rsid w:val="00B301E5"/>
    <w:rsid w:val="00B321C7"/>
    <w:rsid w:val="00B36715"/>
    <w:rsid w:val="00B40083"/>
    <w:rsid w:val="00B4213A"/>
    <w:rsid w:val="00B43655"/>
    <w:rsid w:val="00B44152"/>
    <w:rsid w:val="00B449B5"/>
    <w:rsid w:val="00B536F7"/>
    <w:rsid w:val="00B55311"/>
    <w:rsid w:val="00B64D9C"/>
    <w:rsid w:val="00B72751"/>
    <w:rsid w:val="00B762E8"/>
    <w:rsid w:val="00B7695E"/>
    <w:rsid w:val="00B774B9"/>
    <w:rsid w:val="00B774C9"/>
    <w:rsid w:val="00B81114"/>
    <w:rsid w:val="00B8171D"/>
    <w:rsid w:val="00B82082"/>
    <w:rsid w:val="00B92C9D"/>
    <w:rsid w:val="00B93738"/>
    <w:rsid w:val="00B93B2F"/>
    <w:rsid w:val="00BA29CD"/>
    <w:rsid w:val="00BA3477"/>
    <w:rsid w:val="00BA3683"/>
    <w:rsid w:val="00BA38DF"/>
    <w:rsid w:val="00BB5483"/>
    <w:rsid w:val="00BC3BF1"/>
    <w:rsid w:val="00BC3EFD"/>
    <w:rsid w:val="00BC4562"/>
    <w:rsid w:val="00BC5E8F"/>
    <w:rsid w:val="00BC648B"/>
    <w:rsid w:val="00BC67FB"/>
    <w:rsid w:val="00BD0F4F"/>
    <w:rsid w:val="00BD1017"/>
    <w:rsid w:val="00BD2B7E"/>
    <w:rsid w:val="00BD372B"/>
    <w:rsid w:val="00BD5ACB"/>
    <w:rsid w:val="00BD7965"/>
    <w:rsid w:val="00BD7F38"/>
    <w:rsid w:val="00BE42A2"/>
    <w:rsid w:val="00BE5F8F"/>
    <w:rsid w:val="00BF4388"/>
    <w:rsid w:val="00BF5DB8"/>
    <w:rsid w:val="00BF7020"/>
    <w:rsid w:val="00C0314F"/>
    <w:rsid w:val="00C031DB"/>
    <w:rsid w:val="00C06CF0"/>
    <w:rsid w:val="00C074A2"/>
    <w:rsid w:val="00C132F0"/>
    <w:rsid w:val="00C13643"/>
    <w:rsid w:val="00C137EF"/>
    <w:rsid w:val="00C20DA8"/>
    <w:rsid w:val="00C2112E"/>
    <w:rsid w:val="00C24505"/>
    <w:rsid w:val="00C245EB"/>
    <w:rsid w:val="00C259AE"/>
    <w:rsid w:val="00C26079"/>
    <w:rsid w:val="00C27A32"/>
    <w:rsid w:val="00C27C81"/>
    <w:rsid w:val="00C3228D"/>
    <w:rsid w:val="00C32F81"/>
    <w:rsid w:val="00C35248"/>
    <w:rsid w:val="00C378FF"/>
    <w:rsid w:val="00C37B76"/>
    <w:rsid w:val="00C409C6"/>
    <w:rsid w:val="00C41D54"/>
    <w:rsid w:val="00C42D7C"/>
    <w:rsid w:val="00C442AF"/>
    <w:rsid w:val="00C45B37"/>
    <w:rsid w:val="00C502B2"/>
    <w:rsid w:val="00C5216F"/>
    <w:rsid w:val="00C522D1"/>
    <w:rsid w:val="00C54231"/>
    <w:rsid w:val="00C5452F"/>
    <w:rsid w:val="00C570B4"/>
    <w:rsid w:val="00C62B18"/>
    <w:rsid w:val="00C64A3D"/>
    <w:rsid w:val="00C65472"/>
    <w:rsid w:val="00C65BB1"/>
    <w:rsid w:val="00C7029C"/>
    <w:rsid w:val="00C736D3"/>
    <w:rsid w:val="00C77301"/>
    <w:rsid w:val="00C77888"/>
    <w:rsid w:val="00C80A26"/>
    <w:rsid w:val="00C820E2"/>
    <w:rsid w:val="00C82649"/>
    <w:rsid w:val="00C8443C"/>
    <w:rsid w:val="00C84F03"/>
    <w:rsid w:val="00C86BAF"/>
    <w:rsid w:val="00C87F00"/>
    <w:rsid w:val="00C90CDC"/>
    <w:rsid w:val="00C91216"/>
    <w:rsid w:val="00C92FE3"/>
    <w:rsid w:val="00C9483C"/>
    <w:rsid w:val="00C9717B"/>
    <w:rsid w:val="00C97AF4"/>
    <w:rsid w:val="00CA2BAB"/>
    <w:rsid w:val="00CA6521"/>
    <w:rsid w:val="00CA7BF3"/>
    <w:rsid w:val="00CB0A69"/>
    <w:rsid w:val="00CB259E"/>
    <w:rsid w:val="00CB70E1"/>
    <w:rsid w:val="00CC3CD7"/>
    <w:rsid w:val="00CC3E3A"/>
    <w:rsid w:val="00CC5173"/>
    <w:rsid w:val="00CC6507"/>
    <w:rsid w:val="00CD04A5"/>
    <w:rsid w:val="00CD5A50"/>
    <w:rsid w:val="00CD6F15"/>
    <w:rsid w:val="00CE1759"/>
    <w:rsid w:val="00CE206E"/>
    <w:rsid w:val="00CE2DE4"/>
    <w:rsid w:val="00CE3667"/>
    <w:rsid w:val="00CE4B73"/>
    <w:rsid w:val="00CE5DC9"/>
    <w:rsid w:val="00D00385"/>
    <w:rsid w:val="00D007DB"/>
    <w:rsid w:val="00D0082A"/>
    <w:rsid w:val="00D016E6"/>
    <w:rsid w:val="00D02D26"/>
    <w:rsid w:val="00D03476"/>
    <w:rsid w:val="00D07F8A"/>
    <w:rsid w:val="00D11A7B"/>
    <w:rsid w:val="00D12C4D"/>
    <w:rsid w:val="00D14C9A"/>
    <w:rsid w:val="00D21C1E"/>
    <w:rsid w:val="00D2365F"/>
    <w:rsid w:val="00D23704"/>
    <w:rsid w:val="00D2708C"/>
    <w:rsid w:val="00D37387"/>
    <w:rsid w:val="00D37D0B"/>
    <w:rsid w:val="00D40D97"/>
    <w:rsid w:val="00D42DA9"/>
    <w:rsid w:val="00D45363"/>
    <w:rsid w:val="00D5052E"/>
    <w:rsid w:val="00D513E2"/>
    <w:rsid w:val="00D530C9"/>
    <w:rsid w:val="00D54100"/>
    <w:rsid w:val="00D62176"/>
    <w:rsid w:val="00D63707"/>
    <w:rsid w:val="00D63FC2"/>
    <w:rsid w:val="00D71D63"/>
    <w:rsid w:val="00D72562"/>
    <w:rsid w:val="00D72589"/>
    <w:rsid w:val="00D73E76"/>
    <w:rsid w:val="00D742D3"/>
    <w:rsid w:val="00D8195B"/>
    <w:rsid w:val="00D87809"/>
    <w:rsid w:val="00D92731"/>
    <w:rsid w:val="00D94526"/>
    <w:rsid w:val="00DA144D"/>
    <w:rsid w:val="00DA6641"/>
    <w:rsid w:val="00DA7653"/>
    <w:rsid w:val="00DB1C13"/>
    <w:rsid w:val="00DB39F4"/>
    <w:rsid w:val="00DB4BFC"/>
    <w:rsid w:val="00DB7B79"/>
    <w:rsid w:val="00DC64E5"/>
    <w:rsid w:val="00DC6895"/>
    <w:rsid w:val="00DD47A3"/>
    <w:rsid w:val="00DD5024"/>
    <w:rsid w:val="00DD652B"/>
    <w:rsid w:val="00DD7D43"/>
    <w:rsid w:val="00DE0876"/>
    <w:rsid w:val="00DE30CF"/>
    <w:rsid w:val="00DE6E68"/>
    <w:rsid w:val="00DF0695"/>
    <w:rsid w:val="00DF48E8"/>
    <w:rsid w:val="00DF493E"/>
    <w:rsid w:val="00DF4EF3"/>
    <w:rsid w:val="00DF78FE"/>
    <w:rsid w:val="00E003B6"/>
    <w:rsid w:val="00E02E7E"/>
    <w:rsid w:val="00E11FF3"/>
    <w:rsid w:val="00E14E1E"/>
    <w:rsid w:val="00E15C1D"/>
    <w:rsid w:val="00E20971"/>
    <w:rsid w:val="00E21FE4"/>
    <w:rsid w:val="00E23350"/>
    <w:rsid w:val="00E24A8E"/>
    <w:rsid w:val="00E261EF"/>
    <w:rsid w:val="00E2725F"/>
    <w:rsid w:val="00E276F0"/>
    <w:rsid w:val="00E304AA"/>
    <w:rsid w:val="00E3109E"/>
    <w:rsid w:val="00E36090"/>
    <w:rsid w:val="00E362AA"/>
    <w:rsid w:val="00E37161"/>
    <w:rsid w:val="00E376BE"/>
    <w:rsid w:val="00E44DEF"/>
    <w:rsid w:val="00E47890"/>
    <w:rsid w:val="00E5156D"/>
    <w:rsid w:val="00E52AB5"/>
    <w:rsid w:val="00E54168"/>
    <w:rsid w:val="00E544EF"/>
    <w:rsid w:val="00E609EF"/>
    <w:rsid w:val="00E72BBA"/>
    <w:rsid w:val="00E7467F"/>
    <w:rsid w:val="00E75F22"/>
    <w:rsid w:val="00E76B38"/>
    <w:rsid w:val="00E8008C"/>
    <w:rsid w:val="00E8253F"/>
    <w:rsid w:val="00E8362B"/>
    <w:rsid w:val="00E83C07"/>
    <w:rsid w:val="00E844AC"/>
    <w:rsid w:val="00E860A1"/>
    <w:rsid w:val="00E958BD"/>
    <w:rsid w:val="00E96B47"/>
    <w:rsid w:val="00EA3486"/>
    <w:rsid w:val="00EA5E53"/>
    <w:rsid w:val="00EB034A"/>
    <w:rsid w:val="00EB31C1"/>
    <w:rsid w:val="00EB4968"/>
    <w:rsid w:val="00EB5659"/>
    <w:rsid w:val="00EC1088"/>
    <w:rsid w:val="00EC10BC"/>
    <w:rsid w:val="00EC331F"/>
    <w:rsid w:val="00EC4DEE"/>
    <w:rsid w:val="00ED0704"/>
    <w:rsid w:val="00ED11A8"/>
    <w:rsid w:val="00ED1C86"/>
    <w:rsid w:val="00ED4C2B"/>
    <w:rsid w:val="00ED4D0C"/>
    <w:rsid w:val="00ED54CB"/>
    <w:rsid w:val="00EE353A"/>
    <w:rsid w:val="00EE3A7B"/>
    <w:rsid w:val="00EE5304"/>
    <w:rsid w:val="00EE5CFF"/>
    <w:rsid w:val="00EE7CD8"/>
    <w:rsid w:val="00EF21CB"/>
    <w:rsid w:val="00EF429A"/>
    <w:rsid w:val="00EF5C09"/>
    <w:rsid w:val="00F0017D"/>
    <w:rsid w:val="00F009F9"/>
    <w:rsid w:val="00F00D42"/>
    <w:rsid w:val="00F0276B"/>
    <w:rsid w:val="00F04609"/>
    <w:rsid w:val="00F066F3"/>
    <w:rsid w:val="00F06F4B"/>
    <w:rsid w:val="00F151E6"/>
    <w:rsid w:val="00F1573A"/>
    <w:rsid w:val="00F17361"/>
    <w:rsid w:val="00F20B89"/>
    <w:rsid w:val="00F21A28"/>
    <w:rsid w:val="00F27A0B"/>
    <w:rsid w:val="00F314EF"/>
    <w:rsid w:val="00F34477"/>
    <w:rsid w:val="00F34E38"/>
    <w:rsid w:val="00F35F5E"/>
    <w:rsid w:val="00F41343"/>
    <w:rsid w:val="00F435D1"/>
    <w:rsid w:val="00F43DE2"/>
    <w:rsid w:val="00F4656D"/>
    <w:rsid w:val="00F46A65"/>
    <w:rsid w:val="00F4715F"/>
    <w:rsid w:val="00F47B03"/>
    <w:rsid w:val="00F60CAB"/>
    <w:rsid w:val="00F61641"/>
    <w:rsid w:val="00F62FEB"/>
    <w:rsid w:val="00F63E73"/>
    <w:rsid w:val="00F6740F"/>
    <w:rsid w:val="00F67EB0"/>
    <w:rsid w:val="00F73A1B"/>
    <w:rsid w:val="00F80DB8"/>
    <w:rsid w:val="00F82781"/>
    <w:rsid w:val="00F837C2"/>
    <w:rsid w:val="00F8406A"/>
    <w:rsid w:val="00F841B2"/>
    <w:rsid w:val="00F85C5C"/>
    <w:rsid w:val="00F91605"/>
    <w:rsid w:val="00F940FE"/>
    <w:rsid w:val="00FA1494"/>
    <w:rsid w:val="00FA31E1"/>
    <w:rsid w:val="00FA3B9C"/>
    <w:rsid w:val="00FA447B"/>
    <w:rsid w:val="00FA71A3"/>
    <w:rsid w:val="00FA7C90"/>
    <w:rsid w:val="00FA7DB1"/>
    <w:rsid w:val="00FB106B"/>
    <w:rsid w:val="00FB1410"/>
    <w:rsid w:val="00FB2453"/>
    <w:rsid w:val="00FB2605"/>
    <w:rsid w:val="00FB5E95"/>
    <w:rsid w:val="00FB645F"/>
    <w:rsid w:val="00FB6F0D"/>
    <w:rsid w:val="00FB74F6"/>
    <w:rsid w:val="00FB783A"/>
    <w:rsid w:val="00FB7D74"/>
    <w:rsid w:val="00FC4D2D"/>
    <w:rsid w:val="00FD0AA8"/>
    <w:rsid w:val="00FD1737"/>
    <w:rsid w:val="00FD289B"/>
    <w:rsid w:val="00FD3F7D"/>
    <w:rsid w:val="00FD623C"/>
    <w:rsid w:val="00FD7807"/>
    <w:rsid w:val="00FE7792"/>
    <w:rsid w:val="00FE7B7C"/>
    <w:rsid w:val="00FF01F3"/>
    <w:rsid w:val="00FF28DF"/>
    <w:rsid w:val="00FF31CA"/>
    <w:rsid w:val="00FF60B1"/>
    <w:rsid w:val="00FF71A7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B85"/>
  </w:style>
  <w:style w:type="paragraph" w:styleId="a6">
    <w:name w:val="footer"/>
    <w:basedOn w:val="a"/>
    <w:link w:val="a7"/>
    <w:uiPriority w:val="99"/>
    <w:unhideWhenUsed/>
    <w:rsid w:val="00AD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B85"/>
  </w:style>
  <w:style w:type="table" w:styleId="a8">
    <w:name w:val="Table Grid"/>
    <w:basedOn w:val="a1"/>
    <w:uiPriority w:val="59"/>
    <w:rsid w:val="00C9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16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1605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92F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B85"/>
  </w:style>
  <w:style w:type="paragraph" w:styleId="a6">
    <w:name w:val="footer"/>
    <w:basedOn w:val="a"/>
    <w:link w:val="a7"/>
    <w:uiPriority w:val="99"/>
    <w:unhideWhenUsed/>
    <w:rsid w:val="00AD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B85"/>
  </w:style>
  <w:style w:type="table" w:styleId="a8">
    <w:name w:val="Table Grid"/>
    <w:basedOn w:val="a1"/>
    <w:uiPriority w:val="59"/>
    <w:rsid w:val="00C9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16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1605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92F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t33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oomegapolis33@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t3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615E-DD8B-4D7E-827B-171607F3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10311</Words>
  <Characters>58774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68948</CharactersWithSpaces>
  <SharedDoc>false</SharedDoc>
  <HLinks>
    <vt:vector size="18" baseType="variant">
      <vt:variant>
        <vt:i4>7602261</vt:i4>
      </vt:variant>
      <vt:variant>
        <vt:i4>6</vt:i4>
      </vt:variant>
      <vt:variant>
        <vt:i4>0</vt:i4>
      </vt:variant>
      <vt:variant>
        <vt:i4>5</vt:i4>
      </vt:variant>
      <vt:variant>
        <vt:lpwstr>mailto:ukuyt-2009@yandex.ru/</vt:lpwstr>
      </vt:variant>
      <vt:variant>
        <vt:lpwstr/>
      </vt:variant>
      <vt:variant>
        <vt:i4>4456513</vt:i4>
      </vt:variant>
      <vt:variant>
        <vt:i4>3</vt:i4>
      </vt:variant>
      <vt:variant>
        <vt:i4>0</vt:i4>
      </vt:variant>
      <vt:variant>
        <vt:i4>5</vt:i4>
      </vt:variant>
      <vt:variant>
        <vt:lpwstr>http://www.uyt33.ru/</vt:lpwstr>
      </vt:variant>
      <vt:variant>
        <vt:lpwstr/>
      </vt:variant>
      <vt:variant>
        <vt:i4>4456513</vt:i4>
      </vt:variant>
      <vt:variant>
        <vt:i4>0</vt:i4>
      </vt:variant>
      <vt:variant>
        <vt:i4>0</vt:i4>
      </vt:variant>
      <vt:variant>
        <vt:i4>5</vt:i4>
      </vt:variant>
      <vt:variant>
        <vt:lpwstr>http://www.uyt33.ru/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2</cp:revision>
  <cp:lastPrinted>2020-01-22T13:16:00Z</cp:lastPrinted>
  <dcterms:created xsi:type="dcterms:W3CDTF">2025-04-22T11:00:00Z</dcterms:created>
  <dcterms:modified xsi:type="dcterms:W3CDTF">2025-04-22T11:00:00Z</dcterms:modified>
</cp:coreProperties>
</file>