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47" w:rsidRPr="00497597" w:rsidRDefault="00E97DA6" w:rsidP="00297747">
      <w:pPr>
        <w:jc w:val="right"/>
      </w:pPr>
      <w:r>
        <w:t>Приложение № _</w:t>
      </w:r>
      <w:r>
        <w:rPr>
          <w:u w:val="single"/>
        </w:rPr>
        <w:t>3</w:t>
      </w:r>
      <w:r w:rsidR="00297747" w:rsidRPr="00497597">
        <w:t>_к Договору</w:t>
      </w:r>
    </w:p>
    <w:p w:rsidR="00297747" w:rsidRDefault="00297747" w:rsidP="00297747">
      <w:pPr>
        <w:jc w:val="center"/>
        <w:rPr>
          <w:b/>
          <w:sz w:val="16"/>
          <w:szCs w:val="16"/>
        </w:rPr>
      </w:pPr>
    </w:p>
    <w:p w:rsidR="00297747" w:rsidRPr="00297747" w:rsidRDefault="00297747" w:rsidP="00297747">
      <w:pPr>
        <w:jc w:val="center"/>
        <w:rPr>
          <w:b/>
        </w:rPr>
      </w:pPr>
      <w:r w:rsidRPr="00297747">
        <w:rPr>
          <w:b/>
        </w:rPr>
        <w:t>ГРАНИЦА ЭКСПЛУАТАЦИОННОЙ ОТВЕТСТВЕННОСТИ</w:t>
      </w:r>
    </w:p>
    <w:p w:rsidR="00297747" w:rsidRPr="00297747" w:rsidRDefault="00297747" w:rsidP="00297747">
      <w:pPr>
        <w:jc w:val="center"/>
        <w:rPr>
          <w:b/>
        </w:rPr>
      </w:pPr>
      <w:r w:rsidRPr="00297747">
        <w:rPr>
          <w:b/>
        </w:rPr>
        <w:t>ПО СОДЕРЖАНИЮ И РЕМОНТУ ОБЩЕГО ИМУЩЕСТВА</w:t>
      </w:r>
    </w:p>
    <w:p w:rsidR="00297747" w:rsidRDefault="00297747" w:rsidP="00297747">
      <w:pPr>
        <w:jc w:val="center"/>
        <w:rPr>
          <w:b/>
        </w:rPr>
      </w:pPr>
      <w:r w:rsidRPr="00297747">
        <w:rPr>
          <w:b/>
        </w:rPr>
        <w:t>МНОГОКВАРТИРНОГО ДОМА</w:t>
      </w:r>
    </w:p>
    <w:p w:rsidR="00297747" w:rsidRPr="00297747" w:rsidRDefault="00297747" w:rsidP="00297747">
      <w:pPr>
        <w:jc w:val="center"/>
        <w:rPr>
          <w:b/>
        </w:rPr>
      </w:pPr>
    </w:p>
    <w:p w:rsidR="00297747" w:rsidRPr="00297747" w:rsidRDefault="00297747" w:rsidP="00297747">
      <w:pPr>
        <w:ind w:firstLine="709"/>
        <w:jc w:val="both"/>
        <w:rPr>
          <w:sz w:val="28"/>
          <w:szCs w:val="28"/>
        </w:rPr>
      </w:pPr>
      <w:r w:rsidRPr="00297747">
        <w:rPr>
          <w:sz w:val="28"/>
          <w:szCs w:val="28"/>
        </w:rPr>
        <w:t>Между Сторонами по настоящему договору утверждена следующая граница эксплуатационной ответственности Управляющей организации по содержанию и ремонту  Общего имущества в Многоквартирном жилом доме.</w:t>
      </w:r>
    </w:p>
    <w:p w:rsidR="00297747" w:rsidRPr="00297747" w:rsidRDefault="00297747" w:rsidP="00297747">
      <w:pPr>
        <w:ind w:firstLine="709"/>
        <w:jc w:val="both"/>
        <w:rPr>
          <w:sz w:val="28"/>
          <w:szCs w:val="28"/>
        </w:rPr>
      </w:pPr>
      <w:r w:rsidRPr="00297747">
        <w:rPr>
          <w:sz w:val="28"/>
          <w:szCs w:val="28"/>
        </w:rPr>
        <w:t xml:space="preserve"> 1. Система электроснабжения: до вводных клемм на </w:t>
      </w:r>
      <w:r w:rsidR="00DB377D">
        <w:rPr>
          <w:sz w:val="28"/>
          <w:szCs w:val="28"/>
        </w:rPr>
        <w:t>индивидуальном</w:t>
      </w:r>
      <w:r w:rsidRPr="00297747">
        <w:rPr>
          <w:sz w:val="28"/>
          <w:szCs w:val="28"/>
        </w:rPr>
        <w:t xml:space="preserve"> приборе учета, либо до отключающих аппаратов одного Помещения, либо отходящий от аппарата защиты (автоматический выключатель, УЗО, предохранитель и т.п.) провод электросети</w:t>
      </w:r>
      <w:r w:rsidR="00DB377D">
        <w:rPr>
          <w:sz w:val="28"/>
          <w:szCs w:val="28"/>
        </w:rPr>
        <w:t xml:space="preserve"> помещения</w:t>
      </w:r>
      <w:r w:rsidRPr="00297747">
        <w:rPr>
          <w:sz w:val="28"/>
          <w:szCs w:val="28"/>
        </w:rPr>
        <w:t>;</w:t>
      </w:r>
    </w:p>
    <w:p w:rsidR="00297747" w:rsidRPr="00297747" w:rsidRDefault="00297747" w:rsidP="00297747">
      <w:pPr>
        <w:ind w:firstLine="709"/>
        <w:jc w:val="both"/>
        <w:rPr>
          <w:sz w:val="28"/>
          <w:szCs w:val="28"/>
        </w:rPr>
      </w:pPr>
      <w:r w:rsidRPr="00297747">
        <w:rPr>
          <w:sz w:val="28"/>
          <w:szCs w:val="28"/>
        </w:rPr>
        <w:t>2. Системы холодного, горячего водоснабжения</w:t>
      </w:r>
      <w:r w:rsidR="00DB377D">
        <w:rPr>
          <w:sz w:val="28"/>
          <w:szCs w:val="28"/>
        </w:rPr>
        <w:t xml:space="preserve"> и газоснабжения</w:t>
      </w:r>
      <w:r w:rsidRPr="00297747">
        <w:rPr>
          <w:sz w:val="28"/>
          <w:szCs w:val="28"/>
        </w:rPr>
        <w:t>: до запорной арматуры (первый вентиль) от стояковых трубопроводов, расположенных в помещении (квартире) Собственника. При отсутствии вентилей – по первым сварным соединениям на стояках.</w:t>
      </w:r>
    </w:p>
    <w:p w:rsidR="00297747" w:rsidRPr="00297747" w:rsidRDefault="00297747" w:rsidP="00297747">
      <w:pPr>
        <w:ind w:firstLine="709"/>
        <w:jc w:val="both"/>
        <w:rPr>
          <w:sz w:val="28"/>
          <w:szCs w:val="28"/>
        </w:rPr>
      </w:pPr>
      <w:r w:rsidRPr="00297747">
        <w:rPr>
          <w:sz w:val="28"/>
          <w:szCs w:val="28"/>
        </w:rPr>
        <w:t xml:space="preserve">3. Система отопления: до запорной арматуры (первый вентиль) от стояковых трубопроводов, расположенных в помещении (квартире) Собственника. При отсутствии вентилей – по первым сварным соединениям на стояках, </w:t>
      </w:r>
      <w:r w:rsidR="00DB377D">
        <w:rPr>
          <w:sz w:val="28"/>
          <w:szCs w:val="28"/>
        </w:rPr>
        <w:t>ведущих к приборам отопления</w:t>
      </w:r>
      <w:r w:rsidRPr="00297747">
        <w:rPr>
          <w:sz w:val="28"/>
          <w:szCs w:val="28"/>
        </w:rPr>
        <w:t>;</w:t>
      </w:r>
    </w:p>
    <w:p w:rsidR="00297747" w:rsidRPr="00297747" w:rsidRDefault="00297747" w:rsidP="00297747">
      <w:pPr>
        <w:ind w:firstLine="709"/>
        <w:jc w:val="both"/>
        <w:rPr>
          <w:sz w:val="28"/>
          <w:szCs w:val="28"/>
        </w:rPr>
      </w:pPr>
      <w:r w:rsidRPr="00297747">
        <w:rPr>
          <w:sz w:val="28"/>
          <w:szCs w:val="28"/>
        </w:rPr>
        <w:t>4. Система канализации: до тройника стояка, лежака (плоскость раструба тройника).</w:t>
      </w:r>
    </w:p>
    <w:p w:rsidR="00297747" w:rsidRPr="00297747" w:rsidRDefault="00297747" w:rsidP="00DB377D">
      <w:pPr>
        <w:jc w:val="both"/>
        <w:rPr>
          <w:sz w:val="28"/>
          <w:szCs w:val="28"/>
        </w:rPr>
      </w:pPr>
      <w:r w:rsidRPr="00297747">
        <w:rPr>
          <w:sz w:val="28"/>
          <w:szCs w:val="28"/>
        </w:rPr>
        <w:t xml:space="preserve">     5. По строительным конструкциям: до внутре</w:t>
      </w:r>
      <w:r w:rsidR="00DB377D">
        <w:rPr>
          <w:sz w:val="28"/>
          <w:szCs w:val="28"/>
        </w:rPr>
        <w:t>нней поверхности стен помещения</w:t>
      </w:r>
      <w:r w:rsidRPr="00297747">
        <w:rPr>
          <w:sz w:val="28"/>
          <w:szCs w:val="28"/>
        </w:rPr>
        <w:t xml:space="preserve">, оконных заполнений и входных дверей в квартиру.  </w:t>
      </w:r>
    </w:p>
    <w:p w:rsidR="0035111E" w:rsidRDefault="00297747" w:rsidP="00297747"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35111E" w:rsidSect="00297747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47"/>
    <w:rsid w:val="00297747"/>
    <w:rsid w:val="0035111E"/>
    <w:rsid w:val="00497597"/>
    <w:rsid w:val="00A51C27"/>
    <w:rsid w:val="00DB377D"/>
    <w:rsid w:val="00E9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6</cp:revision>
  <cp:lastPrinted>2023-09-11T05:59:00Z</cp:lastPrinted>
  <dcterms:created xsi:type="dcterms:W3CDTF">2023-04-30T09:02:00Z</dcterms:created>
  <dcterms:modified xsi:type="dcterms:W3CDTF">2023-09-11T06:08:00Z</dcterms:modified>
</cp:coreProperties>
</file>