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92" w:rsidRDefault="0075649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6492" w:rsidRDefault="00756492">
      <w:pPr>
        <w:pStyle w:val="ConsPlusNormal"/>
        <w:jc w:val="both"/>
        <w:outlineLvl w:val="0"/>
      </w:pPr>
    </w:p>
    <w:p w:rsidR="00756492" w:rsidRDefault="00756492">
      <w:pPr>
        <w:pStyle w:val="ConsPlusTitle"/>
        <w:jc w:val="center"/>
        <w:outlineLvl w:val="0"/>
      </w:pPr>
      <w:r>
        <w:t>ДЕПАРТАМЕНТ ПРИРОДОПОЛЬЗОВАНИЯ И ОХРАНЫ ОКРУЖАЮЩЕЙ СРЕДЫ</w:t>
      </w:r>
    </w:p>
    <w:p w:rsidR="00756492" w:rsidRDefault="00756492">
      <w:pPr>
        <w:pStyle w:val="ConsPlusTitle"/>
        <w:jc w:val="center"/>
      </w:pPr>
      <w:r>
        <w:t>АДМИНИСТРАЦИИ ВЛАДИМИРСКОЙ ОБЛАСТИ</w:t>
      </w:r>
    </w:p>
    <w:p w:rsidR="00756492" w:rsidRDefault="00756492">
      <w:pPr>
        <w:pStyle w:val="ConsPlusTitle"/>
        <w:jc w:val="center"/>
      </w:pPr>
    </w:p>
    <w:p w:rsidR="00756492" w:rsidRDefault="00756492">
      <w:pPr>
        <w:pStyle w:val="ConsPlusTitle"/>
        <w:jc w:val="center"/>
      </w:pPr>
      <w:r>
        <w:t>ПОСТАНОВЛЕНИЕ</w:t>
      </w:r>
    </w:p>
    <w:p w:rsidR="00756492" w:rsidRDefault="00756492">
      <w:pPr>
        <w:pStyle w:val="ConsPlusTitle"/>
        <w:jc w:val="center"/>
      </w:pPr>
      <w:r>
        <w:t>от 22 января 2018 г. N 05/01-25</w:t>
      </w:r>
    </w:p>
    <w:p w:rsidR="00756492" w:rsidRDefault="00756492">
      <w:pPr>
        <w:pStyle w:val="ConsPlusTitle"/>
        <w:jc w:val="center"/>
      </w:pPr>
    </w:p>
    <w:p w:rsidR="00756492" w:rsidRDefault="00756492">
      <w:pPr>
        <w:pStyle w:val="ConsPlusTitle"/>
        <w:jc w:val="center"/>
      </w:pPr>
      <w:r>
        <w:t>ОБ УСТАНОВЛЕНИИ НОРМАТИВОВ НАКОПЛЕНИЯ ТВЕРДЫХ КОММУНАЛЬНЫХ</w:t>
      </w:r>
    </w:p>
    <w:p w:rsidR="00756492" w:rsidRDefault="00756492">
      <w:pPr>
        <w:pStyle w:val="ConsPlusTitle"/>
        <w:jc w:val="center"/>
      </w:pPr>
      <w:r>
        <w:t>ОТХОДОВ НА ТЕРРИТОРИИ ВЛАДИМИРСКОЙ ОБЛАСТИ</w:t>
      </w:r>
    </w:p>
    <w:p w:rsidR="00756492" w:rsidRDefault="007564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64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6492" w:rsidRDefault="007564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6492" w:rsidRDefault="007564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природопользования и охраны</w:t>
            </w:r>
            <w:proofErr w:type="gramEnd"/>
          </w:p>
          <w:p w:rsidR="00756492" w:rsidRDefault="00756492">
            <w:pPr>
              <w:pStyle w:val="ConsPlusNormal"/>
              <w:jc w:val="center"/>
            </w:pPr>
            <w:bookmarkStart w:id="0" w:name="_GoBack"/>
            <w:bookmarkEnd w:id="0"/>
            <w:r>
              <w:rPr>
                <w:color w:val="392C69"/>
              </w:rPr>
              <w:t>окружающей среды администрации Владимирской области</w:t>
            </w:r>
          </w:p>
          <w:p w:rsidR="00756492" w:rsidRDefault="00756492">
            <w:pPr>
              <w:pStyle w:val="ConsPlusNormal"/>
              <w:jc w:val="center"/>
            </w:pPr>
            <w:r>
              <w:rPr>
                <w:color w:val="392C69"/>
              </w:rPr>
              <w:t>от 02.02.2018 N 12/01-25)</w:t>
            </w:r>
          </w:p>
        </w:tc>
      </w:tr>
    </w:tbl>
    <w:p w:rsidR="00756492" w:rsidRDefault="00756492">
      <w:pPr>
        <w:pStyle w:val="ConsPlusNormal"/>
        <w:jc w:val="both"/>
      </w:pPr>
    </w:p>
    <w:p w:rsidR="00756492" w:rsidRDefault="00756492">
      <w:pPr>
        <w:pStyle w:val="ConsPlusNormal"/>
        <w:ind w:firstLine="540"/>
        <w:jc w:val="both"/>
      </w:pPr>
      <w:r>
        <w:t xml:space="preserve">В соответствии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04.04.2016 N 269 "Об определении нормативов накопления твердых коммунальных отходов, руководствуясь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Минстроя России от 28.07.2016 N 524/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Методических рекомендаций по вопросам, связанным с определением нормативов накопления твердых коммунальных отходов", </w:t>
      </w:r>
      <w:hyperlink r:id="rId11" w:history="1">
        <w:r>
          <w:rPr>
            <w:color w:val="0000FF"/>
          </w:rPr>
          <w:t>пунктом 3.6.16</w:t>
        </w:r>
      </w:hyperlink>
      <w:r>
        <w:t xml:space="preserve"> </w:t>
      </w:r>
      <w:hyperlink r:id="rId12" w:history="1">
        <w:r>
          <w:rPr>
            <w:color w:val="0000FF"/>
          </w:rPr>
          <w:t>Положения</w:t>
        </w:r>
      </w:hyperlink>
      <w:r>
        <w:t xml:space="preserve"> о департаменте природопользования и охраны окружающей среды администрации Владимирской области, утвержденного постановлением Губернатора области от 01.02.2006 N 63, постановляю:</w:t>
      </w:r>
    </w:p>
    <w:p w:rsidR="00756492" w:rsidRDefault="00756492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5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Владимирской области согласно приложению N 1 к настоящему постановлению.</w:t>
      </w:r>
    </w:p>
    <w:p w:rsidR="00756492" w:rsidRDefault="0075649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56492" w:rsidRDefault="00756492">
      <w:pPr>
        <w:pStyle w:val="ConsPlusNormal"/>
        <w:spacing w:before="220"/>
        <w:ind w:firstLine="540"/>
        <w:jc w:val="both"/>
      </w:pPr>
      <w:r>
        <w:t xml:space="preserve">3. </w:t>
      </w:r>
      <w:hyperlink w:anchor="P35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отходов, установленные настоящим постановлением, применяются </w:t>
      </w:r>
      <w:proofErr w:type="gramStart"/>
      <w:r>
        <w:t>с даты начала</w:t>
      </w:r>
      <w:proofErr w:type="gramEnd"/>
      <w:r>
        <w:t xml:space="preserve"> деятельности регионального оператора по обращению с твердыми коммунальными отходами, определенной соглашением между департаментом природопользования и охраны окружающей среды администрации Владимирской области и региональным оператором по обращению с твердыми коммунальными отходами.</w:t>
      </w:r>
    </w:p>
    <w:p w:rsidR="00756492" w:rsidRDefault="007564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департамента природопользования и охраны окружающей среды администрации Владимирской области от 02.02.2018 N 12/01-25)</w:t>
      </w:r>
    </w:p>
    <w:p w:rsidR="00756492" w:rsidRDefault="0075649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4</w:t>
        </w:r>
      </w:hyperlink>
      <w:r>
        <w:t>. Настоящее постановление вступает в силу с момента официального опубликования</w:t>
      </w:r>
    </w:p>
    <w:p w:rsidR="00756492" w:rsidRDefault="00756492">
      <w:pPr>
        <w:pStyle w:val="ConsPlusNormal"/>
        <w:jc w:val="both"/>
      </w:pPr>
    </w:p>
    <w:p w:rsidR="00756492" w:rsidRDefault="00756492">
      <w:pPr>
        <w:pStyle w:val="ConsPlusNormal"/>
        <w:jc w:val="right"/>
      </w:pPr>
      <w:r>
        <w:t>Заместитель директора департамента</w:t>
      </w:r>
    </w:p>
    <w:p w:rsidR="00756492" w:rsidRDefault="00756492">
      <w:pPr>
        <w:pStyle w:val="ConsPlusNormal"/>
        <w:jc w:val="right"/>
      </w:pPr>
      <w:r>
        <w:t>Т.Л.КЛИМЕНКО</w:t>
      </w:r>
    </w:p>
    <w:p w:rsidR="00756492" w:rsidRDefault="00756492">
      <w:pPr>
        <w:pStyle w:val="ConsPlusNormal"/>
        <w:jc w:val="both"/>
      </w:pPr>
    </w:p>
    <w:p w:rsidR="00756492" w:rsidRDefault="00756492">
      <w:pPr>
        <w:pStyle w:val="ConsPlusNormal"/>
        <w:jc w:val="both"/>
      </w:pPr>
    </w:p>
    <w:p w:rsidR="00756492" w:rsidRDefault="00756492">
      <w:pPr>
        <w:pStyle w:val="ConsPlusNormal"/>
        <w:jc w:val="both"/>
      </w:pPr>
    </w:p>
    <w:p w:rsidR="00756492" w:rsidRDefault="00756492">
      <w:pPr>
        <w:pStyle w:val="ConsPlusNormal"/>
        <w:jc w:val="both"/>
      </w:pPr>
    </w:p>
    <w:p w:rsidR="00756492" w:rsidRDefault="00756492">
      <w:pPr>
        <w:pStyle w:val="ConsPlusNormal"/>
        <w:jc w:val="both"/>
      </w:pPr>
    </w:p>
    <w:p w:rsidR="00756492" w:rsidRDefault="00756492">
      <w:pPr>
        <w:pStyle w:val="ConsPlusNormal"/>
        <w:jc w:val="right"/>
        <w:outlineLvl w:val="0"/>
      </w:pPr>
      <w:r>
        <w:t>Приложение</w:t>
      </w:r>
    </w:p>
    <w:p w:rsidR="00756492" w:rsidRDefault="00756492">
      <w:pPr>
        <w:pStyle w:val="ConsPlusNormal"/>
        <w:jc w:val="right"/>
      </w:pPr>
      <w:r>
        <w:t>к постановлению</w:t>
      </w:r>
    </w:p>
    <w:p w:rsidR="00756492" w:rsidRDefault="00756492">
      <w:pPr>
        <w:pStyle w:val="ConsPlusNormal"/>
        <w:jc w:val="right"/>
      </w:pPr>
      <w:r>
        <w:t>департамента природопользования</w:t>
      </w:r>
    </w:p>
    <w:p w:rsidR="00756492" w:rsidRDefault="00756492">
      <w:pPr>
        <w:pStyle w:val="ConsPlusNormal"/>
        <w:jc w:val="right"/>
      </w:pPr>
      <w:r>
        <w:t>и охраны окружающей среды</w:t>
      </w:r>
    </w:p>
    <w:p w:rsidR="00756492" w:rsidRDefault="00756492">
      <w:pPr>
        <w:pStyle w:val="ConsPlusNormal"/>
        <w:jc w:val="right"/>
      </w:pPr>
      <w:r>
        <w:t>администрации Владимирской области</w:t>
      </w:r>
    </w:p>
    <w:p w:rsidR="00756492" w:rsidRDefault="00756492">
      <w:pPr>
        <w:pStyle w:val="ConsPlusNormal"/>
        <w:jc w:val="right"/>
      </w:pPr>
      <w:r>
        <w:t>от 22.01.2018 N 05/01-25</w:t>
      </w:r>
    </w:p>
    <w:p w:rsidR="00756492" w:rsidRDefault="00756492">
      <w:pPr>
        <w:pStyle w:val="ConsPlusNormal"/>
        <w:jc w:val="both"/>
      </w:pPr>
    </w:p>
    <w:p w:rsidR="00756492" w:rsidRDefault="00756492">
      <w:pPr>
        <w:pStyle w:val="ConsPlusTitle"/>
        <w:jc w:val="center"/>
      </w:pPr>
      <w:bookmarkStart w:id="1" w:name="P35"/>
      <w:bookmarkEnd w:id="1"/>
      <w:r>
        <w:t>НОРМАТИВЫ</w:t>
      </w:r>
    </w:p>
    <w:p w:rsidR="00756492" w:rsidRDefault="00756492">
      <w:pPr>
        <w:pStyle w:val="ConsPlusTitle"/>
        <w:jc w:val="center"/>
      </w:pPr>
      <w:r>
        <w:t>НАКОПЛЕНИЯ ТВЕРДЫХ КОММУНАЛЬНЫХ ОТХОДОВ</w:t>
      </w:r>
    </w:p>
    <w:p w:rsidR="00756492" w:rsidRDefault="00756492">
      <w:pPr>
        <w:pStyle w:val="ConsPlusTitle"/>
        <w:jc w:val="center"/>
      </w:pPr>
      <w:r>
        <w:t>(ДАЛЕЕ - ТКО) НА ТЕРРИТОРИИ ВЛАДИМИРСКОЙ ОБЛАСТИ</w:t>
      </w:r>
    </w:p>
    <w:p w:rsidR="00756492" w:rsidRDefault="00756492">
      <w:pPr>
        <w:pStyle w:val="ConsPlusNormal"/>
        <w:jc w:val="both"/>
      </w:pPr>
    </w:p>
    <w:p w:rsidR="00756492" w:rsidRDefault="00756492">
      <w:pPr>
        <w:pStyle w:val="ConsPlusNormal"/>
        <w:jc w:val="center"/>
        <w:outlineLvl w:val="1"/>
      </w:pPr>
      <w:r>
        <w:t>1. Нормативы накопления ТКО в год для населения</w:t>
      </w:r>
    </w:p>
    <w:p w:rsidR="00756492" w:rsidRDefault="00756492">
      <w:pPr>
        <w:pStyle w:val="ConsPlusNormal"/>
        <w:jc w:val="center"/>
      </w:pPr>
      <w:r>
        <w:t>на территории Владимирской области</w:t>
      </w:r>
    </w:p>
    <w:p w:rsidR="00756492" w:rsidRDefault="007564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"/>
        <w:gridCol w:w="1023"/>
        <w:gridCol w:w="973"/>
        <w:gridCol w:w="907"/>
        <w:gridCol w:w="850"/>
        <w:gridCol w:w="964"/>
        <w:gridCol w:w="991"/>
        <w:gridCol w:w="964"/>
        <w:gridCol w:w="907"/>
        <w:gridCol w:w="964"/>
      </w:tblGrid>
      <w:tr w:rsidR="00756492">
        <w:tc>
          <w:tcPr>
            <w:tcW w:w="519" w:type="dxa"/>
          </w:tcPr>
          <w:p w:rsidR="00756492" w:rsidRDefault="00756492">
            <w:pPr>
              <w:pStyle w:val="ConsPlusNormal"/>
            </w:pPr>
          </w:p>
        </w:tc>
        <w:tc>
          <w:tcPr>
            <w:tcW w:w="4717" w:type="dxa"/>
            <w:gridSpan w:val="5"/>
          </w:tcPr>
          <w:p w:rsidR="00756492" w:rsidRDefault="00756492">
            <w:pPr>
              <w:pStyle w:val="ConsPlusNormal"/>
              <w:jc w:val="center"/>
            </w:pPr>
            <w:r>
              <w:t>В многоквартирных домах</w:t>
            </w:r>
          </w:p>
        </w:tc>
        <w:tc>
          <w:tcPr>
            <w:tcW w:w="3826" w:type="dxa"/>
            <w:gridSpan w:val="4"/>
          </w:tcPr>
          <w:p w:rsidR="00756492" w:rsidRDefault="00756492">
            <w:pPr>
              <w:pStyle w:val="ConsPlusNormal"/>
              <w:jc w:val="center"/>
            </w:pPr>
            <w:r>
              <w:t>В частном секторе (в индивидуальных домовладениях)</w:t>
            </w:r>
          </w:p>
        </w:tc>
      </w:tr>
      <w:tr w:rsidR="00756492">
        <w:tc>
          <w:tcPr>
            <w:tcW w:w="519" w:type="dxa"/>
          </w:tcPr>
          <w:p w:rsidR="00756492" w:rsidRDefault="007564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3" w:type="dxa"/>
          </w:tcPr>
          <w:p w:rsidR="00756492" w:rsidRDefault="0075649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973" w:type="dxa"/>
          </w:tcPr>
          <w:p w:rsidR="00756492" w:rsidRDefault="00756492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/чел.</w:t>
            </w:r>
          </w:p>
        </w:tc>
        <w:tc>
          <w:tcPr>
            <w:tcW w:w="907" w:type="dxa"/>
          </w:tcPr>
          <w:p w:rsidR="00756492" w:rsidRDefault="0075649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 xml:space="preserve">Плотность,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%</w:t>
            </w:r>
          </w:p>
          <w:p w:rsidR="00756492" w:rsidRDefault="00756492">
            <w:pPr>
              <w:pStyle w:val="ConsPlusNormal"/>
              <w:jc w:val="center"/>
            </w:pPr>
            <w:r>
              <w:t xml:space="preserve">КГО </w:t>
            </w:r>
            <w:hyperlink w:anchor="P265" w:history="1">
              <w:r>
                <w:rPr>
                  <w:color w:val="0000FF"/>
                </w:rPr>
                <w:t>&lt;*&gt;</w:t>
              </w:r>
            </w:hyperlink>
            <w:r>
              <w:t xml:space="preserve"> от ТКО</w:t>
            </w:r>
          </w:p>
        </w:tc>
        <w:tc>
          <w:tcPr>
            <w:tcW w:w="991" w:type="dxa"/>
          </w:tcPr>
          <w:p w:rsidR="00756492" w:rsidRDefault="0075649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/чел.</w:t>
            </w:r>
          </w:p>
        </w:tc>
        <w:tc>
          <w:tcPr>
            <w:tcW w:w="907" w:type="dxa"/>
          </w:tcPr>
          <w:p w:rsidR="00756492" w:rsidRDefault="00756492">
            <w:pPr>
              <w:pStyle w:val="ConsPlusNormal"/>
              <w:jc w:val="center"/>
            </w:pPr>
            <w:r>
              <w:t xml:space="preserve">Плотность,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%</w:t>
            </w:r>
          </w:p>
          <w:p w:rsidR="00756492" w:rsidRDefault="00756492">
            <w:pPr>
              <w:pStyle w:val="ConsPlusNormal"/>
              <w:jc w:val="center"/>
            </w:pPr>
            <w:r>
              <w:t xml:space="preserve">КГО </w:t>
            </w:r>
            <w:hyperlink w:anchor="P265" w:history="1">
              <w:r>
                <w:rPr>
                  <w:color w:val="0000FF"/>
                </w:rPr>
                <w:t>&lt;*&gt;</w:t>
              </w:r>
            </w:hyperlink>
            <w:r>
              <w:t xml:space="preserve"> от ТКО</w:t>
            </w:r>
          </w:p>
        </w:tc>
      </w:tr>
      <w:tr w:rsidR="00756492">
        <w:tc>
          <w:tcPr>
            <w:tcW w:w="9062" w:type="dxa"/>
            <w:gridSpan w:val="10"/>
          </w:tcPr>
          <w:p w:rsidR="00756492" w:rsidRDefault="00756492">
            <w:pPr>
              <w:pStyle w:val="ConsPlusNormal"/>
              <w:jc w:val="center"/>
              <w:outlineLvl w:val="2"/>
            </w:pPr>
            <w:r>
              <w:t>Городские округа и городские поселения</w:t>
            </w:r>
          </w:p>
        </w:tc>
      </w:tr>
      <w:tr w:rsidR="00756492">
        <w:tc>
          <w:tcPr>
            <w:tcW w:w="519" w:type="dxa"/>
          </w:tcPr>
          <w:p w:rsidR="00756492" w:rsidRDefault="007564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3" w:type="dxa"/>
          </w:tcPr>
          <w:p w:rsidR="00756492" w:rsidRDefault="00756492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973" w:type="dxa"/>
          </w:tcPr>
          <w:p w:rsidR="00756492" w:rsidRDefault="00756492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907" w:type="dxa"/>
          </w:tcPr>
          <w:p w:rsidR="00756492" w:rsidRDefault="00756492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155,5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1" w:type="dxa"/>
          </w:tcPr>
          <w:p w:rsidR="00756492" w:rsidRDefault="00756492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907" w:type="dxa"/>
          </w:tcPr>
          <w:p w:rsidR="00756492" w:rsidRDefault="0075649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15</w:t>
            </w:r>
          </w:p>
        </w:tc>
      </w:tr>
      <w:tr w:rsidR="00756492">
        <w:tc>
          <w:tcPr>
            <w:tcW w:w="9062" w:type="dxa"/>
            <w:gridSpan w:val="10"/>
          </w:tcPr>
          <w:p w:rsidR="00756492" w:rsidRDefault="00756492">
            <w:pPr>
              <w:pStyle w:val="ConsPlusNormal"/>
              <w:jc w:val="center"/>
              <w:outlineLvl w:val="2"/>
            </w:pPr>
            <w:r>
              <w:t>Сельские поселения</w:t>
            </w:r>
          </w:p>
        </w:tc>
      </w:tr>
      <w:tr w:rsidR="00756492">
        <w:tc>
          <w:tcPr>
            <w:tcW w:w="519" w:type="dxa"/>
          </w:tcPr>
          <w:p w:rsidR="00756492" w:rsidRDefault="007564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3" w:type="dxa"/>
          </w:tcPr>
          <w:p w:rsidR="00756492" w:rsidRDefault="00756492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973" w:type="dxa"/>
          </w:tcPr>
          <w:p w:rsidR="00756492" w:rsidRDefault="00756492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907" w:type="dxa"/>
          </w:tcPr>
          <w:p w:rsidR="00756492" w:rsidRDefault="00756492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1" w:type="dxa"/>
          </w:tcPr>
          <w:p w:rsidR="00756492" w:rsidRDefault="00756492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907" w:type="dxa"/>
          </w:tcPr>
          <w:p w:rsidR="00756492" w:rsidRDefault="0075649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15</w:t>
            </w:r>
          </w:p>
        </w:tc>
      </w:tr>
    </w:tbl>
    <w:p w:rsidR="00756492" w:rsidRDefault="00756492">
      <w:pPr>
        <w:pStyle w:val="ConsPlusNormal"/>
        <w:jc w:val="both"/>
      </w:pPr>
    </w:p>
    <w:p w:rsidR="00756492" w:rsidRDefault="00756492">
      <w:pPr>
        <w:pStyle w:val="ConsPlusNormal"/>
        <w:jc w:val="center"/>
        <w:outlineLvl w:val="1"/>
      </w:pPr>
      <w:r>
        <w:t>2. Нормативы накопления ТКО в год для бюджетных организаций</w:t>
      </w:r>
    </w:p>
    <w:p w:rsidR="00756492" w:rsidRDefault="00756492">
      <w:pPr>
        <w:pStyle w:val="ConsPlusNormal"/>
        <w:jc w:val="center"/>
      </w:pPr>
      <w:r>
        <w:t>и прочих потребителей на территории Владимирской области</w:t>
      </w:r>
    </w:p>
    <w:p w:rsidR="00756492" w:rsidRDefault="007564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28"/>
        <w:gridCol w:w="1928"/>
        <w:gridCol w:w="964"/>
        <w:gridCol w:w="949"/>
        <w:gridCol w:w="850"/>
      </w:tblGrid>
      <w:tr w:rsidR="00756492">
        <w:tc>
          <w:tcPr>
            <w:tcW w:w="737" w:type="dxa"/>
            <w:vMerge w:val="restart"/>
          </w:tcPr>
          <w:p w:rsidR="00756492" w:rsidRDefault="0075649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28" w:type="dxa"/>
            <w:vMerge w:val="restart"/>
          </w:tcPr>
          <w:p w:rsidR="00756492" w:rsidRDefault="00756492">
            <w:pPr>
              <w:pStyle w:val="ConsPlusNormal"/>
              <w:jc w:val="center"/>
            </w:pPr>
            <w:r>
              <w:t>Наименование категорий объектов</w:t>
            </w:r>
          </w:p>
        </w:tc>
        <w:tc>
          <w:tcPr>
            <w:tcW w:w="1928" w:type="dxa"/>
            <w:vMerge w:val="restart"/>
          </w:tcPr>
          <w:p w:rsidR="00756492" w:rsidRDefault="00756492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1913" w:type="dxa"/>
            <w:gridSpan w:val="2"/>
          </w:tcPr>
          <w:p w:rsidR="00756492" w:rsidRDefault="00756492">
            <w:pPr>
              <w:pStyle w:val="ConsPlusNormal"/>
              <w:jc w:val="center"/>
            </w:pPr>
            <w:r>
              <w:t>Норматив накопления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Плотность</w:t>
            </w:r>
          </w:p>
        </w:tc>
      </w:tr>
      <w:tr w:rsidR="00756492">
        <w:tc>
          <w:tcPr>
            <w:tcW w:w="737" w:type="dxa"/>
            <w:vMerge/>
          </w:tcPr>
          <w:p w:rsidR="00756492" w:rsidRDefault="00756492"/>
        </w:tc>
        <w:tc>
          <w:tcPr>
            <w:tcW w:w="3628" w:type="dxa"/>
            <w:vMerge/>
          </w:tcPr>
          <w:p w:rsidR="00756492" w:rsidRDefault="00756492"/>
        </w:tc>
        <w:tc>
          <w:tcPr>
            <w:tcW w:w="1928" w:type="dxa"/>
            <w:vMerge/>
          </w:tcPr>
          <w:p w:rsidR="00756492" w:rsidRDefault="00756492"/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</w:tr>
      <w:tr w:rsidR="00756492">
        <w:tc>
          <w:tcPr>
            <w:tcW w:w="9056" w:type="dxa"/>
            <w:gridSpan w:val="6"/>
          </w:tcPr>
          <w:p w:rsidR="00756492" w:rsidRDefault="00756492">
            <w:pPr>
              <w:pStyle w:val="ConsPlusNormal"/>
              <w:jc w:val="center"/>
              <w:outlineLvl w:val="2"/>
            </w:pPr>
            <w:r>
              <w:t>1. Организации торговли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Продовольственный магазин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торговой площади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125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Магазин промышленных товаров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торговой площади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125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Гипермаркет, торговый комплекс, супермаркет (универмаг), прочие торговые объекты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торговой площади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124</w:t>
            </w:r>
          </w:p>
        </w:tc>
      </w:tr>
      <w:tr w:rsidR="00756492">
        <w:tc>
          <w:tcPr>
            <w:tcW w:w="9056" w:type="dxa"/>
            <w:gridSpan w:val="6"/>
          </w:tcPr>
          <w:p w:rsidR="00756492" w:rsidRDefault="00756492">
            <w:pPr>
              <w:pStyle w:val="ConsPlusNormal"/>
              <w:jc w:val="center"/>
              <w:outlineLvl w:val="2"/>
            </w:pPr>
            <w:r>
              <w:t>2. Медицинские, лечебно-профилактические учреждения, фармацевтические организации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Аптека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120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Учреждения стационарного типа (клиника, больница, госпиталь и т.д.)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койко-место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133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Поликлиника, диспансер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посещение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115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Санаторий, пансионат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койко-место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120</w:t>
            </w:r>
          </w:p>
        </w:tc>
      </w:tr>
      <w:tr w:rsidR="00756492">
        <w:tc>
          <w:tcPr>
            <w:tcW w:w="9056" w:type="dxa"/>
            <w:gridSpan w:val="6"/>
          </w:tcPr>
          <w:p w:rsidR="00756492" w:rsidRDefault="00756492">
            <w:pPr>
              <w:pStyle w:val="ConsPlusNormal"/>
              <w:jc w:val="center"/>
              <w:outlineLvl w:val="2"/>
            </w:pPr>
            <w:r>
              <w:t>3. Организации транспортной инфраструктуры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Автомастерская, станция технического обслуживания, шиномонтажная мастерская, гаражные кооперативы, автозаправочные станции, автомойки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 xml:space="preserve">на 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120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Железнодорожные и автовокзалы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кв. м общей площади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124</w:t>
            </w:r>
          </w:p>
        </w:tc>
      </w:tr>
      <w:tr w:rsidR="00756492">
        <w:tc>
          <w:tcPr>
            <w:tcW w:w="9056" w:type="dxa"/>
            <w:gridSpan w:val="6"/>
          </w:tcPr>
          <w:p w:rsidR="00756492" w:rsidRDefault="00756492">
            <w:pPr>
              <w:pStyle w:val="ConsPlusNormal"/>
              <w:jc w:val="center"/>
              <w:outlineLvl w:val="2"/>
            </w:pPr>
            <w:r>
              <w:t>4. Образовательные организации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Дошкольное образовательное учреждение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ребенка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134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Общеобразовательное учреждение, учреждения начального и среднего профессионального образования, учреждение дополнительного образования, высшего и послевузовского образования или иное образовательное учреждение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учащегося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125</w:t>
            </w:r>
          </w:p>
        </w:tc>
      </w:tr>
      <w:tr w:rsidR="00756492">
        <w:tc>
          <w:tcPr>
            <w:tcW w:w="9056" w:type="dxa"/>
            <w:gridSpan w:val="6"/>
          </w:tcPr>
          <w:p w:rsidR="00756492" w:rsidRDefault="00756492">
            <w:pPr>
              <w:pStyle w:val="ConsPlusNormal"/>
              <w:jc w:val="center"/>
              <w:outlineLvl w:val="2"/>
            </w:pPr>
            <w:r>
              <w:t>5. Организации бытового обслуживания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Парикмахерская, косметический салон, салон красоты, бани, сауны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место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120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Гостиница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место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150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Общежитие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место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150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Организации, оказывающие ритуальные услуги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рабочее место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120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Кладбища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место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123</w:t>
            </w:r>
          </w:p>
        </w:tc>
      </w:tr>
      <w:tr w:rsidR="00756492">
        <w:tc>
          <w:tcPr>
            <w:tcW w:w="9056" w:type="dxa"/>
            <w:gridSpan w:val="6"/>
          </w:tcPr>
          <w:p w:rsidR="00756492" w:rsidRDefault="00756492">
            <w:pPr>
              <w:pStyle w:val="ConsPlusNormal"/>
              <w:jc w:val="center"/>
              <w:outlineLvl w:val="2"/>
            </w:pPr>
            <w:r>
              <w:t>6. Предприятия общепита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место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220</w:t>
            </w:r>
          </w:p>
        </w:tc>
      </w:tr>
      <w:tr w:rsidR="00756492">
        <w:tc>
          <w:tcPr>
            <w:tcW w:w="9056" w:type="dxa"/>
            <w:gridSpan w:val="6"/>
          </w:tcPr>
          <w:p w:rsidR="00756492" w:rsidRDefault="00756492">
            <w:pPr>
              <w:pStyle w:val="ConsPlusNormal"/>
              <w:jc w:val="center"/>
              <w:outlineLvl w:val="2"/>
            </w:pPr>
            <w:r>
              <w:t>7. Культурно-развлекательные, спортивные организации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Клуб, кинотеатр, концертный зал, театр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место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125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Спортивная арена, стадион, спортивный клуб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место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123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Выставочные залы, музеи, библиотеки, архивы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площади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125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Дома отдыха, туристические базы, детские оздоровительные лагеря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место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120</w:t>
            </w:r>
          </w:p>
        </w:tc>
      </w:tr>
      <w:tr w:rsidR="00756492">
        <w:tc>
          <w:tcPr>
            <w:tcW w:w="9056" w:type="dxa"/>
            <w:gridSpan w:val="6"/>
          </w:tcPr>
          <w:p w:rsidR="00756492" w:rsidRDefault="00756492">
            <w:pPr>
              <w:pStyle w:val="ConsPlusNormal"/>
              <w:jc w:val="center"/>
              <w:outlineLvl w:val="2"/>
            </w:pPr>
            <w:r>
              <w:t>8. Административные и научные организации, офисы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Административные и другие учреждения, офисы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сотрудника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125</w:t>
            </w:r>
          </w:p>
        </w:tc>
      </w:tr>
      <w:tr w:rsidR="00756492">
        <w:tc>
          <w:tcPr>
            <w:tcW w:w="9056" w:type="dxa"/>
            <w:gridSpan w:val="6"/>
          </w:tcPr>
          <w:p w:rsidR="00756492" w:rsidRDefault="00756492">
            <w:pPr>
              <w:pStyle w:val="ConsPlusNormal"/>
              <w:jc w:val="center"/>
              <w:outlineLvl w:val="2"/>
            </w:pPr>
            <w:r>
              <w:t>9. Иные организации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Садоводческие, огороднические и дачные объединения граждан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домовладение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151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Садоводческие, огороднические и дачные объединения граждан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человека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150</w:t>
            </w:r>
          </w:p>
        </w:tc>
      </w:tr>
      <w:tr w:rsidR="00756492">
        <w:tc>
          <w:tcPr>
            <w:tcW w:w="737" w:type="dxa"/>
          </w:tcPr>
          <w:p w:rsidR="00756492" w:rsidRDefault="00756492">
            <w:pPr>
              <w:pStyle w:val="ConsPlusNormal"/>
              <w:jc w:val="center"/>
            </w:pPr>
            <w:r>
              <w:lastRenderedPageBreak/>
              <w:t>9.3.</w:t>
            </w:r>
          </w:p>
        </w:tc>
        <w:tc>
          <w:tcPr>
            <w:tcW w:w="3628" w:type="dxa"/>
          </w:tcPr>
          <w:p w:rsidR="00756492" w:rsidRDefault="00756492">
            <w:pPr>
              <w:pStyle w:val="ConsPlusNormal"/>
            </w:pPr>
            <w:r>
              <w:t>Сбор смета с дорог, тротуаров, площадей и других территорий</w:t>
            </w:r>
          </w:p>
        </w:tc>
        <w:tc>
          <w:tcPr>
            <w:tcW w:w="1928" w:type="dxa"/>
          </w:tcPr>
          <w:p w:rsidR="00756492" w:rsidRDefault="00756492">
            <w:pPr>
              <w:pStyle w:val="ConsPlusNormal"/>
            </w:pPr>
            <w:r>
              <w:t>на 1 кв. м общей площади</w:t>
            </w:r>
          </w:p>
        </w:tc>
        <w:tc>
          <w:tcPr>
            <w:tcW w:w="964" w:type="dxa"/>
          </w:tcPr>
          <w:p w:rsidR="00756492" w:rsidRDefault="00756492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949" w:type="dxa"/>
          </w:tcPr>
          <w:p w:rsidR="00756492" w:rsidRDefault="00756492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625</w:t>
            </w:r>
          </w:p>
        </w:tc>
      </w:tr>
    </w:tbl>
    <w:p w:rsidR="00756492" w:rsidRDefault="00756492">
      <w:pPr>
        <w:pStyle w:val="ConsPlusNormal"/>
        <w:jc w:val="both"/>
      </w:pPr>
    </w:p>
    <w:p w:rsidR="00756492" w:rsidRDefault="00756492">
      <w:pPr>
        <w:pStyle w:val="ConsPlusNormal"/>
        <w:jc w:val="center"/>
        <w:outlineLvl w:val="1"/>
      </w:pPr>
      <w:r>
        <w:t>3. Нормативы накопления ТКО в год</w:t>
      </w:r>
    </w:p>
    <w:p w:rsidR="00756492" w:rsidRDefault="00756492">
      <w:pPr>
        <w:pStyle w:val="ConsPlusNormal"/>
        <w:jc w:val="center"/>
      </w:pPr>
      <w:r>
        <w:t>на 1 туриста Владимирской области</w:t>
      </w:r>
    </w:p>
    <w:p w:rsidR="00756492" w:rsidRDefault="007564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724"/>
        <w:gridCol w:w="2724"/>
        <w:gridCol w:w="2726"/>
      </w:tblGrid>
      <w:tr w:rsidR="00756492">
        <w:tc>
          <w:tcPr>
            <w:tcW w:w="9024" w:type="dxa"/>
            <w:gridSpan w:val="4"/>
          </w:tcPr>
          <w:p w:rsidR="00756492" w:rsidRDefault="00756492">
            <w:pPr>
              <w:pStyle w:val="ConsPlusNormal"/>
              <w:jc w:val="center"/>
            </w:pPr>
            <w:r>
              <w:t>Туристы</w:t>
            </w:r>
          </w:p>
        </w:tc>
      </w:tr>
      <w:tr w:rsidR="00756492"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4" w:type="dxa"/>
          </w:tcPr>
          <w:p w:rsidR="00756492" w:rsidRDefault="00756492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</w:t>
            </w:r>
          </w:p>
        </w:tc>
        <w:tc>
          <w:tcPr>
            <w:tcW w:w="2724" w:type="dxa"/>
          </w:tcPr>
          <w:p w:rsidR="00756492" w:rsidRDefault="00756492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/чел.</w:t>
            </w:r>
          </w:p>
        </w:tc>
        <w:tc>
          <w:tcPr>
            <w:tcW w:w="2726" w:type="dxa"/>
          </w:tcPr>
          <w:p w:rsidR="00756492" w:rsidRDefault="00756492">
            <w:pPr>
              <w:pStyle w:val="ConsPlusNormal"/>
              <w:jc w:val="center"/>
            </w:pPr>
            <w:r>
              <w:t xml:space="preserve">Плотность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</w:tr>
      <w:tr w:rsidR="00756492">
        <w:tc>
          <w:tcPr>
            <w:tcW w:w="850" w:type="dxa"/>
          </w:tcPr>
          <w:p w:rsidR="00756492" w:rsidRDefault="007564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756492" w:rsidRDefault="0075649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724" w:type="dxa"/>
          </w:tcPr>
          <w:p w:rsidR="00756492" w:rsidRDefault="007564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6" w:type="dxa"/>
          </w:tcPr>
          <w:p w:rsidR="00756492" w:rsidRDefault="00756492">
            <w:pPr>
              <w:pStyle w:val="ConsPlusNormal"/>
              <w:jc w:val="center"/>
            </w:pPr>
            <w:r>
              <w:t>150</w:t>
            </w:r>
          </w:p>
        </w:tc>
      </w:tr>
    </w:tbl>
    <w:p w:rsidR="00756492" w:rsidRDefault="00756492">
      <w:pPr>
        <w:pStyle w:val="ConsPlusNormal"/>
        <w:jc w:val="both"/>
      </w:pPr>
    </w:p>
    <w:p w:rsidR="00756492" w:rsidRDefault="00756492">
      <w:pPr>
        <w:pStyle w:val="ConsPlusNormal"/>
        <w:ind w:firstLine="540"/>
        <w:jc w:val="both"/>
      </w:pPr>
      <w:r>
        <w:t>--------------------------------</w:t>
      </w:r>
    </w:p>
    <w:p w:rsidR="00756492" w:rsidRDefault="00756492">
      <w:pPr>
        <w:pStyle w:val="ConsPlusNormal"/>
        <w:spacing w:before="220"/>
        <w:ind w:firstLine="540"/>
        <w:jc w:val="both"/>
      </w:pPr>
      <w:bookmarkStart w:id="2" w:name="P265"/>
      <w:bookmarkEnd w:id="2"/>
      <w:r>
        <w:t>&lt;*&gt; КГО - крупногабаритные отходы.</w:t>
      </w:r>
    </w:p>
    <w:p w:rsidR="00756492" w:rsidRDefault="00756492">
      <w:pPr>
        <w:pStyle w:val="ConsPlusNormal"/>
        <w:jc w:val="both"/>
      </w:pPr>
    </w:p>
    <w:p w:rsidR="00756492" w:rsidRDefault="00756492">
      <w:pPr>
        <w:pStyle w:val="ConsPlusNormal"/>
        <w:jc w:val="both"/>
      </w:pPr>
    </w:p>
    <w:p w:rsidR="00756492" w:rsidRDefault="007564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57C" w:rsidRDefault="0082457C"/>
    <w:sectPr w:rsidR="0082457C" w:rsidSect="00756492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92"/>
    <w:rsid w:val="00756492"/>
    <w:rsid w:val="0082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6ABCFDCFF1A73D8C12874A5AFB865827BAB3018956FA3757BCE5AE2F3C9C8A9F4BE336CE985C9672426BB943015B3C987A08A973CB8620BL7oDK" TargetMode="External"/><Relationship Id="rId13" Type="http://schemas.openxmlformats.org/officeDocument/2006/relationships/hyperlink" Target="consultantplus://offline/ref=13F6ABCFDCFF1A73D8C13E77A7ABB33C8D73F5391B976EAA2B249101BFA4C0C2FEB3F16A2EAD89CF66232DEFC37F14EF8CD1B38A963CBB601477C116LAo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F6ABCFDCFF1A73D8C12874A5AFB865827BAB371C9061A3757BCE5AE2F3C9C8A9F4BE3369EC83C5327269BAC87543A0C986A0899523LBo2K" TargetMode="External"/><Relationship Id="rId12" Type="http://schemas.openxmlformats.org/officeDocument/2006/relationships/hyperlink" Target="consultantplus://offline/ref=13F6ABCFDCFF1A73D8C13E77A7ABB33C8D73F5391B946AA027239101BFA4C0C2FEB3F16A2EAD89CF662329E6C77F14EF8CD1B38A963CBB601477C116LAo6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6ABCFDCFF1A73D8C13E77A7ABB33C8D73F5391B976EAA2B249101BFA4C0C2FEB3F16A2EAD89CF66232DEFC07F14EF8CD1B38A963CBB601477C116LAo6K" TargetMode="External"/><Relationship Id="rId11" Type="http://schemas.openxmlformats.org/officeDocument/2006/relationships/hyperlink" Target="consultantplus://offline/ref=13F6ABCFDCFF1A73D8C13E77A7ABB33C8D73F5391B946AA027239101BFA4C0C2FEB3F16A2EAD89CF662328EFC77F14EF8CD1B38A963CBB601477C116LAo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F6ABCFDCFF1A73D8C1207AB1C7ED368D78A8331D9662FE7F739756E0F4C697ACF3AF336CEA9ACF643D2FEFC4L7o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F6ABCFDCFF1A73D8C1207AB1C7ED368C78AC371B9162FE7F739756E0F4C697BEF3F73F6DE984CF672879BE81214DBFCB9ABF898B20BA63L0o2K" TargetMode="External"/><Relationship Id="rId14" Type="http://schemas.openxmlformats.org/officeDocument/2006/relationships/hyperlink" Target="consultantplus://offline/ref=13F6ABCFDCFF1A73D8C13E77A7ABB33C8D73F5391B976EAA2B249101BFA4C0C2FEB3F16A2EAD89CF66232DEFCD7F14EF8CD1B38A963CBB601477C116L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2018-12-13T10:40:00Z</dcterms:created>
  <dcterms:modified xsi:type="dcterms:W3CDTF">2018-12-13T10:43:00Z</dcterms:modified>
</cp:coreProperties>
</file>