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42" w:rsidRDefault="00BA4E4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</w:t>
        </w:r>
        <w:bookmarkStart w:id="0" w:name="_GoBack"/>
        <w:bookmarkEnd w:id="0"/>
        <w:r>
          <w:rPr>
            <w:color w:val="0000FF"/>
          </w:rPr>
          <w:t>Плюс</w:t>
        </w:r>
        <w:proofErr w:type="spellEnd"/>
      </w:hyperlink>
      <w:r>
        <w:br/>
      </w:r>
    </w:p>
    <w:p w:rsidR="00BA4E42" w:rsidRDefault="00BA4E42">
      <w:pPr>
        <w:pStyle w:val="ConsPlusNormal"/>
        <w:jc w:val="both"/>
        <w:outlineLvl w:val="0"/>
      </w:pPr>
    </w:p>
    <w:p w:rsidR="00BA4E42" w:rsidRDefault="00BA4E42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BA4E42" w:rsidRDefault="00BA4E42">
      <w:pPr>
        <w:pStyle w:val="ConsPlusTitle"/>
        <w:jc w:val="center"/>
      </w:pPr>
    </w:p>
    <w:p w:rsidR="00BA4E42" w:rsidRDefault="00BA4E42">
      <w:pPr>
        <w:pStyle w:val="ConsPlusTitle"/>
        <w:jc w:val="center"/>
      </w:pPr>
      <w:r>
        <w:t>ПОСТАНОВЛЕНИЕ</w:t>
      </w:r>
    </w:p>
    <w:p w:rsidR="00BA4E42" w:rsidRDefault="00BA4E42">
      <w:pPr>
        <w:pStyle w:val="ConsPlusTitle"/>
        <w:jc w:val="center"/>
      </w:pPr>
      <w:r>
        <w:t>от 9 ноября 2016 г. N 984</w:t>
      </w:r>
    </w:p>
    <w:p w:rsidR="00BA4E42" w:rsidRDefault="00BA4E42">
      <w:pPr>
        <w:pStyle w:val="ConsPlusTitle"/>
        <w:jc w:val="center"/>
      </w:pPr>
    </w:p>
    <w:p w:rsidR="00BA4E42" w:rsidRDefault="00BA4E42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BA4E42" w:rsidRDefault="00BA4E42">
      <w:pPr>
        <w:pStyle w:val="ConsPlusTitle"/>
        <w:jc w:val="center"/>
      </w:pPr>
      <w:r>
        <w:t>ХОЛОДНОГО ВОДОСНАБЖЕНИЯ, ГОРЯЧЕГО ВОДОСНАБЖЕНИЯ,</w:t>
      </w:r>
    </w:p>
    <w:p w:rsidR="00BA4E42" w:rsidRDefault="00BA4E42">
      <w:pPr>
        <w:pStyle w:val="ConsPlusTitle"/>
        <w:jc w:val="center"/>
      </w:pPr>
      <w:r>
        <w:t>ВОДООТВЕДЕНИЯ И ОТОПЛЕНИЯ В ЖИЛЫХ ПОМЕЩЕНИЯХ</w:t>
      </w:r>
    </w:p>
    <w:p w:rsidR="00BA4E42" w:rsidRDefault="00BA4E42">
      <w:pPr>
        <w:pStyle w:val="ConsPlusNormal"/>
        <w:jc w:val="center"/>
      </w:pPr>
    </w:p>
    <w:p w:rsidR="00BA4E42" w:rsidRDefault="00BA4E42">
      <w:pPr>
        <w:pStyle w:val="ConsPlusNormal"/>
        <w:jc w:val="center"/>
      </w:pPr>
      <w:r>
        <w:t>Список изменяющих документов</w:t>
      </w:r>
    </w:p>
    <w:p w:rsidR="00BA4E42" w:rsidRDefault="00BA4E42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  <w:proofErr w:type="gramEnd"/>
    </w:p>
    <w:p w:rsidR="00BA4E42" w:rsidRDefault="00BA4E42">
      <w:pPr>
        <w:pStyle w:val="ConsPlusNormal"/>
        <w:jc w:val="center"/>
      </w:pPr>
      <w:r>
        <w:t>от 20.03.2017 N 243)</w:t>
      </w: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постановляю:</w:t>
      </w:r>
      <w:proofErr w:type="gramEnd"/>
    </w:p>
    <w:p w:rsidR="00BA4E42" w:rsidRDefault="00BA4E4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BA4E42" w:rsidRDefault="00BA4E42">
      <w:pPr>
        <w:pStyle w:val="ConsPlusNormal"/>
        <w:ind w:firstLine="540"/>
        <w:jc w:val="both"/>
      </w:pPr>
      <w:bookmarkStart w:id="1" w:name="P16"/>
      <w:bookmarkEnd w:id="1"/>
      <w:r>
        <w:t>1. Утвердить для населения области нормативы потребления коммунальных услуг:</w:t>
      </w:r>
    </w:p>
    <w:p w:rsidR="00BA4E42" w:rsidRDefault="00BA4E42">
      <w:pPr>
        <w:pStyle w:val="ConsPlusNormal"/>
        <w:ind w:firstLine="540"/>
        <w:jc w:val="both"/>
      </w:pPr>
      <w:r>
        <w:t xml:space="preserve">1.1. Холодное водоснабжение в жилых помещениях согласно </w:t>
      </w:r>
      <w:hyperlink w:anchor="P61" w:history="1">
        <w:r>
          <w:rPr>
            <w:color w:val="0000FF"/>
          </w:rPr>
          <w:t>приложению N 1</w:t>
        </w:r>
      </w:hyperlink>
      <w:r>
        <w:t>.</w:t>
      </w:r>
    </w:p>
    <w:p w:rsidR="00BA4E42" w:rsidRDefault="00BA4E42">
      <w:pPr>
        <w:pStyle w:val="ConsPlusNormal"/>
        <w:ind w:firstLine="540"/>
        <w:jc w:val="both"/>
      </w:pPr>
      <w:r>
        <w:t xml:space="preserve">1.2. Горячее водоснабжение в жилых помещениях согласно </w:t>
      </w:r>
      <w:hyperlink w:anchor="P260" w:history="1">
        <w:r>
          <w:rPr>
            <w:color w:val="0000FF"/>
          </w:rPr>
          <w:t>приложению N 2</w:t>
        </w:r>
      </w:hyperlink>
      <w:r>
        <w:t>.</w:t>
      </w:r>
    </w:p>
    <w:p w:rsidR="00BA4E42" w:rsidRDefault="00BA4E42">
      <w:pPr>
        <w:pStyle w:val="ConsPlusNormal"/>
        <w:ind w:firstLine="540"/>
        <w:jc w:val="both"/>
      </w:pPr>
      <w:r>
        <w:t xml:space="preserve">1.3. Водоотведение в жилых помещениях согласно </w:t>
      </w:r>
      <w:hyperlink w:anchor="P462" w:history="1">
        <w:r>
          <w:rPr>
            <w:color w:val="0000FF"/>
          </w:rPr>
          <w:t>приложению N 3</w:t>
        </w:r>
      </w:hyperlink>
      <w:r>
        <w:t>.</w:t>
      </w:r>
    </w:p>
    <w:p w:rsidR="00BA4E42" w:rsidRDefault="00BA4E42">
      <w:pPr>
        <w:pStyle w:val="ConsPlusNormal"/>
        <w:ind w:firstLine="540"/>
        <w:jc w:val="both"/>
      </w:pPr>
      <w:r>
        <w:t xml:space="preserve">1.4. Отопление в жилых помещениях согласно </w:t>
      </w:r>
      <w:hyperlink w:anchor="P665" w:history="1">
        <w:r>
          <w:rPr>
            <w:color w:val="0000FF"/>
          </w:rPr>
          <w:t>приложению N 4</w:t>
        </w:r>
      </w:hyperlink>
      <w:r>
        <w:t>.</w:t>
      </w:r>
    </w:p>
    <w:p w:rsidR="00BA4E42" w:rsidRDefault="00BA4E42">
      <w:pPr>
        <w:pStyle w:val="ConsPlusNormal"/>
        <w:ind w:firstLine="540"/>
        <w:jc w:val="both"/>
      </w:pPr>
      <w:r>
        <w:t xml:space="preserve">2. </w:t>
      </w:r>
      <w:hyperlink w:anchor="P66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услуги, установленные подпунктом 1.4 пункта 1, применяются до их введения в действие в случаях, предусмотренных </w:t>
      </w:r>
      <w:hyperlink r:id="rId11" w:history="1">
        <w:r>
          <w:rPr>
            <w:color w:val="0000FF"/>
          </w:rPr>
          <w:t>пунктом 60(1)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354.</w:t>
      </w:r>
    </w:p>
    <w:p w:rsidR="00BA4E42" w:rsidRDefault="00BA4E4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BA4E42" w:rsidRDefault="00BA4E42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выбора собственниками жилья в отопительном периоде 2016 - 2017 гг. способа оплаты коммунальной услуги по отоплению в течение отопительного периода, гражданам, имеющим право на социальную поддержку в соответствии с законами Владимирской области, компенсация расходов на оплату данной услуги определяется с применением нормативов потребления коммунальной услуги по отоплению, исходя из расчетной продолжительности отопительного периода 7 календарных месяцев.</w:t>
      </w:r>
      <w:proofErr w:type="gramEnd"/>
    </w:p>
    <w:p w:rsidR="00BA4E42" w:rsidRDefault="00BA4E42">
      <w:pPr>
        <w:pStyle w:val="ConsPlusNormal"/>
        <w:ind w:firstLine="540"/>
        <w:jc w:val="both"/>
      </w:pPr>
      <w:r>
        <w:t xml:space="preserve">4. Нормативы потребления коммунальных услуг, утвержденные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вводятся в действие постановлением администрации области не позднее 31.12.2016.</w:t>
      </w:r>
    </w:p>
    <w:p w:rsidR="00BA4E42" w:rsidRDefault="00BA4E42">
      <w:pPr>
        <w:pStyle w:val="ConsPlusNormal"/>
        <w:ind w:firstLine="540"/>
        <w:jc w:val="both"/>
      </w:pPr>
      <w:r>
        <w:t xml:space="preserve">5. </w:t>
      </w:r>
      <w:hyperlink w:anchor="P66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услуги, утвержденные подпунктом 1.4 пункта 1 настоящего постановления, установлены на отопительный период продолжительностью 7 календарных месяцев.</w:t>
      </w:r>
    </w:p>
    <w:p w:rsidR="00BA4E42" w:rsidRDefault="00BA4E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BA4E42" w:rsidRDefault="00BA4E4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6</w:t>
        </w:r>
      </w:hyperlink>
      <w:r>
        <w:t>. Признать утратившими силу: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12.10.2012 N 1160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 2</w:t>
        </w:r>
      </w:hyperlink>
      <w:r>
        <w:t xml:space="preserve"> постановления Губернатора области от 13.05.2013 N 514 "Об установлении нормативов потребления коммунальной услуги по отоплению для населения муниципального образования городское поселение город </w:t>
      </w:r>
      <w:proofErr w:type="spellStart"/>
      <w:r>
        <w:t>Киржач</w:t>
      </w:r>
      <w:proofErr w:type="spellEnd"/>
      <w:r>
        <w:t xml:space="preserve"> и 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11.06.2013 N 672 "О внесении изменений в постановление Губернатора области от 31.08.2012 N 983 "Об установлении нормативов потребления </w:t>
      </w:r>
      <w:r>
        <w:lastRenderedPageBreak/>
        <w:t>коммунальных услуг для населения Владимирской области" и установлении нормативов потребления на общедомовые нужды";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 5</w:t>
        </w:r>
      </w:hyperlink>
      <w:r>
        <w:t xml:space="preserve"> постановления Губернатора области от 12.09.2013 N 1024 "О внесении изменений в некоторые постановления Губернатора области";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21.03.2014 N 257 "О внесении изменений в некоторые постановления Губернатора области";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29.07.2014 N 778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12.12.2014 N 1264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30.12.2014 N 1359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03.06.2015 N 514 "О внесении изменения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BA4E42" w:rsidRDefault="00BA4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E42" w:rsidRDefault="00BA4E4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A4E42" w:rsidRDefault="00BA4E42">
      <w:pPr>
        <w:pStyle w:val="ConsPlusNormal"/>
        <w:ind w:firstLine="540"/>
        <w:jc w:val="both"/>
      </w:pPr>
      <w:r>
        <w:rPr>
          <w:color w:val="0A2666"/>
        </w:rPr>
        <w:t xml:space="preserve">Пункт 3 ранее был признан утратившим силу с 1 ноября 2016 года </w:t>
      </w:r>
      <w:hyperlink r:id="rId2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Владимирской области от 18.10.2016 N 905.</w:t>
      </w:r>
    </w:p>
    <w:p w:rsidR="00BA4E42" w:rsidRDefault="00BA4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 3</w:t>
        </w:r>
      </w:hyperlink>
      <w:r>
        <w:t xml:space="preserve"> постановления администрации области от 10.11.2015 N 1115 "Об установлении нормативов потребления коммунальной услуги по газоснабжению в жилых помещениях и внесении изменений в отдельные нормативные правовые акты области";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17.06.2016 N 517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BA4E42" w:rsidRDefault="00BA4E42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09.08.2016 N 700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области".</w:t>
      </w:r>
    </w:p>
    <w:p w:rsidR="00BA4E42" w:rsidRDefault="00BA4E42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7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BA4E42" w:rsidRDefault="00BA4E42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8</w:t>
        </w:r>
      </w:hyperlink>
      <w:r>
        <w:t>. Настоящее постановление вступает в силу по истечении 10 дней со дня его официального опубликования.</w:t>
      </w: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области</w:t>
      </w:r>
    </w:p>
    <w:p w:rsidR="00BA4E42" w:rsidRDefault="00BA4E42">
      <w:pPr>
        <w:pStyle w:val="ConsPlusNormal"/>
        <w:jc w:val="right"/>
      </w:pPr>
      <w:r>
        <w:t>А.В.КОНЫШЕВ</w:t>
      </w: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right"/>
        <w:outlineLvl w:val="0"/>
      </w:pPr>
      <w:r>
        <w:t>Приложение N 1</w:t>
      </w:r>
    </w:p>
    <w:p w:rsidR="00BA4E42" w:rsidRDefault="00BA4E42">
      <w:pPr>
        <w:pStyle w:val="ConsPlusNormal"/>
        <w:jc w:val="right"/>
      </w:pPr>
      <w:r>
        <w:t>к постановлению</w:t>
      </w:r>
    </w:p>
    <w:p w:rsidR="00BA4E42" w:rsidRDefault="00BA4E42">
      <w:pPr>
        <w:pStyle w:val="ConsPlusNormal"/>
        <w:jc w:val="right"/>
      </w:pPr>
      <w:r>
        <w:t>администрации</w:t>
      </w:r>
    </w:p>
    <w:p w:rsidR="00BA4E42" w:rsidRDefault="00BA4E42">
      <w:pPr>
        <w:pStyle w:val="ConsPlusNormal"/>
        <w:jc w:val="right"/>
      </w:pPr>
      <w:r>
        <w:t>Владимирской области</w:t>
      </w:r>
    </w:p>
    <w:p w:rsidR="00BA4E42" w:rsidRDefault="00BA4E42">
      <w:pPr>
        <w:pStyle w:val="ConsPlusNormal"/>
        <w:jc w:val="right"/>
      </w:pPr>
      <w:r>
        <w:t>от 09.11.2016 N 984</w:t>
      </w: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Title"/>
        <w:jc w:val="center"/>
      </w:pPr>
      <w:bookmarkStart w:id="2" w:name="P61"/>
      <w:bookmarkEnd w:id="2"/>
      <w:r>
        <w:t>НОРМАТИВЫ</w:t>
      </w:r>
    </w:p>
    <w:p w:rsidR="00BA4E42" w:rsidRDefault="00BA4E42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BA4E42" w:rsidRDefault="00BA4E42">
      <w:pPr>
        <w:pStyle w:val="ConsPlusTitle"/>
        <w:jc w:val="center"/>
      </w:pPr>
      <w:r>
        <w:t>В ЖИЛЫХ ПОМЕЩЕНИЯХ</w:t>
      </w:r>
    </w:p>
    <w:p w:rsidR="00BA4E42" w:rsidRDefault="00BA4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329"/>
        <w:gridCol w:w="1417"/>
        <w:gridCol w:w="1757"/>
      </w:tblGrid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Метод расчета нормативов </w:t>
            </w:r>
            <w:r>
              <w:lastRenderedPageBreak/>
              <w:t>коммунальной услуги по холодному водоснабжению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 xml:space="preserve">Величина норматива потребления </w:t>
            </w:r>
            <w:r>
              <w:lastRenderedPageBreak/>
              <w:t>коммунальной услуги по холодному водоснабжению (куб. м/чел./месяц)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4,24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4,28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4,33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3,02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2,65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3,79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4,24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4,28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4,33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3,02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3,79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7,36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4,86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7,46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4,96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7,56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5,06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7,16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4,66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6,36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3,86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7,36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7,46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7,56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4,66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6,36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3,15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3,86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3,15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3,86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 xml:space="preserve">Многоквартирные и жилые дома без водонагревателей с </w:t>
            </w:r>
            <w:proofErr w:type="gramStart"/>
            <w:r>
              <w:t>водопроводом</w:t>
            </w:r>
            <w:proofErr w:type="gramEnd"/>
            <w:r>
              <w:t xml:space="preserve">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3,86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 xml:space="preserve">Многоквартирные и жилые дома без водонагревателей с централизованным холодным </w:t>
            </w:r>
            <w:r>
              <w:lastRenderedPageBreak/>
              <w:t>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3,15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5,22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5,32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5,42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5,02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1,72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1,22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3,01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2,24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4,88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3,18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3,18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3,26</w:t>
            </w:r>
          </w:p>
        </w:tc>
      </w:tr>
      <w:tr w:rsidR="00BA4E42">
        <w:tc>
          <w:tcPr>
            <w:tcW w:w="540" w:type="dxa"/>
          </w:tcPr>
          <w:p w:rsidR="00BA4E42" w:rsidRDefault="00BA4E4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29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1,56</w:t>
            </w:r>
          </w:p>
        </w:tc>
      </w:tr>
    </w:tbl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right"/>
        <w:outlineLvl w:val="0"/>
      </w:pPr>
      <w:r>
        <w:t>Приложение N 2</w:t>
      </w:r>
    </w:p>
    <w:p w:rsidR="00BA4E42" w:rsidRDefault="00BA4E42">
      <w:pPr>
        <w:pStyle w:val="ConsPlusNormal"/>
        <w:jc w:val="right"/>
      </w:pPr>
      <w:r>
        <w:t>к постановлению</w:t>
      </w:r>
    </w:p>
    <w:p w:rsidR="00BA4E42" w:rsidRDefault="00BA4E42">
      <w:pPr>
        <w:pStyle w:val="ConsPlusNormal"/>
        <w:jc w:val="right"/>
      </w:pPr>
      <w:r>
        <w:t>администрации</w:t>
      </w:r>
    </w:p>
    <w:p w:rsidR="00BA4E42" w:rsidRDefault="00BA4E42">
      <w:pPr>
        <w:pStyle w:val="ConsPlusNormal"/>
        <w:jc w:val="right"/>
      </w:pPr>
      <w:r>
        <w:t>Владимирской области</w:t>
      </w:r>
    </w:p>
    <w:p w:rsidR="00BA4E42" w:rsidRDefault="00BA4E42">
      <w:pPr>
        <w:pStyle w:val="ConsPlusNormal"/>
        <w:jc w:val="right"/>
      </w:pPr>
      <w:r>
        <w:t>от 09.11.2016 N 984</w:t>
      </w: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Title"/>
        <w:jc w:val="center"/>
      </w:pPr>
      <w:bookmarkStart w:id="3" w:name="P260"/>
      <w:bookmarkEnd w:id="3"/>
      <w:r>
        <w:t>НОРМАТИВЫ</w:t>
      </w:r>
    </w:p>
    <w:p w:rsidR="00BA4E42" w:rsidRDefault="00BA4E42">
      <w:pPr>
        <w:pStyle w:val="ConsPlusTitle"/>
        <w:jc w:val="center"/>
      </w:pPr>
      <w:r>
        <w:t>ПОТРЕБЛЕНИЯ КОММУНАЛЬНОЙ УСЛУГИ ГОРЯЧЕЕ ВОДОСНАБЖЕНИЕ</w:t>
      </w:r>
    </w:p>
    <w:p w:rsidR="00BA4E42" w:rsidRDefault="00BA4E42">
      <w:pPr>
        <w:pStyle w:val="ConsPlusTitle"/>
        <w:jc w:val="center"/>
      </w:pPr>
      <w:r>
        <w:t>В ЖИЛЫХ ПОМЕЩЕНИЯХ</w:t>
      </w:r>
    </w:p>
    <w:p w:rsidR="00BA4E42" w:rsidRDefault="00BA4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1417"/>
        <w:gridCol w:w="1757"/>
      </w:tblGrid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  <w:jc w:val="center"/>
            </w:pPr>
            <w:r>
              <w:t>Метод расчета нормативов коммунальной услуги по горячему водоснабжению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Величина норматива потребления коммунальной услуги по горячему водоснабжению (куб. м/чел./месяц)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3,12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3,18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3,23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1,64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1,21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2,57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3,12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3,18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3,23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1,64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2,57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12.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13.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14.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</w:t>
            </w:r>
            <w:r>
              <w:lastRenderedPageBreak/>
              <w:t>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 xml:space="preserve">15.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16.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17.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18.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19.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20.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21.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22.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23.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 xml:space="preserve">24.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25.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26.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27.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28.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29.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30.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31.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 xml:space="preserve">Многоквартирные и жилые дома без водонагревателей с </w:t>
            </w:r>
            <w:proofErr w:type="gramStart"/>
            <w:r>
              <w:t>водопроводом</w:t>
            </w:r>
            <w:proofErr w:type="gramEnd"/>
            <w:r>
              <w:t xml:space="preserve">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32.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33.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34.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</w:t>
            </w:r>
            <w:r>
              <w:lastRenderedPageBreak/>
              <w:t>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 xml:space="preserve">35.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36.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37.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38.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1,87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0,94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41.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42.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43.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44.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45.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</w:tbl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ind w:firstLine="540"/>
        <w:jc w:val="both"/>
      </w:pPr>
      <w:r>
        <w:t>--------------------------------</w:t>
      </w:r>
    </w:p>
    <w:p w:rsidR="00BA4E42" w:rsidRDefault="00BA4E42">
      <w:pPr>
        <w:pStyle w:val="ConsPlusNormal"/>
        <w:ind w:firstLine="540"/>
        <w:jc w:val="both"/>
      </w:pPr>
      <w:bookmarkStart w:id="4" w:name="P450"/>
      <w:bookmarkEnd w:id="4"/>
      <w:r>
        <w:t>&lt;*&gt; Расчет нормативов потребления коммунальной услуги по горячему водоснабжению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right"/>
        <w:outlineLvl w:val="0"/>
      </w:pPr>
      <w:r>
        <w:t>Приложение N 3</w:t>
      </w:r>
    </w:p>
    <w:p w:rsidR="00BA4E42" w:rsidRDefault="00BA4E42">
      <w:pPr>
        <w:pStyle w:val="ConsPlusNormal"/>
        <w:jc w:val="right"/>
      </w:pPr>
      <w:r>
        <w:t>к постановлению</w:t>
      </w:r>
    </w:p>
    <w:p w:rsidR="00BA4E42" w:rsidRDefault="00BA4E42">
      <w:pPr>
        <w:pStyle w:val="ConsPlusNormal"/>
        <w:jc w:val="right"/>
      </w:pPr>
      <w:r>
        <w:t>администрации</w:t>
      </w:r>
    </w:p>
    <w:p w:rsidR="00BA4E42" w:rsidRDefault="00BA4E42">
      <w:pPr>
        <w:pStyle w:val="ConsPlusNormal"/>
        <w:jc w:val="right"/>
      </w:pPr>
      <w:r>
        <w:t>Владимирской области</w:t>
      </w:r>
    </w:p>
    <w:p w:rsidR="00BA4E42" w:rsidRDefault="00BA4E42">
      <w:pPr>
        <w:pStyle w:val="ConsPlusNormal"/>
        <w:jc w:val="right"/>
      </w:pPr>
      <w:r>
        <w:t>от 09.11.2016 N 984</w:t>
      </w: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Title"/>
        <w:jc w:val="center"/>
      </w:pPr>
      <w:bookmarkStart w:id="5" w:name="P462"/>
      <w:bookmarkEnd w:id="5"/>
      <w:r>
        <w:t>НОРМАТИВЫ</w:t>
      </w:r>
    </w:p>
    <w:p w:rsidR="00BA4E42" w:rsidRDefault="00BA4E42">
      <w:pPr>
        <w:pStyle w:val="ConsPlusTitle"/>
        <w:jc w:val="center"/>
      </w:pPr>
      <w:r>
        <w:t>ПОТРЕБЛЕНИЯ КОММУНАЛЬНОЙ УСЛУГИ ВОДООТВЕДЕНИЕ</w:t>
      </w:r>
    </w:p>
    <w:p w:rsidR="00BA4E42" w:rsidRDefault="00BA4E42">
      <w:pPr>
        <w:pStyle w:val="ConsPlusTitle"/>
        <w:jc w:val="center"/>
      </w:pPr>
      <w:r>
        <w:t>В ЖИЛЫХ ПОМЕЩЕНИЯХ</w:t>
      </w:r>
    </w:p>
    <w:p w:rsidR="00BA4E42" w:rsidRDefault="00BA4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1417"/>
        <w:gridCol w:w="1757"/>
      </w:tblGrid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  <w:jc w:val="center"/>
            </w:pPr>
            <w:r>
              <w:t>Метод расчета нормативов коммунальной услуги по водоотведению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Величина норматива потребления коммунальной услуги по водоотведению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/чел./месяц)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7,36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7,46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7,56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4,66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3,86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6,36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 xml:space="preserve">7.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8.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9.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10.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11.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7,36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4,86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7,46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</w:t>
            </w:r>
            <w:r>
              <w:lastRenderedPageBreak/>
              <w:t>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4,96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7,56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5,06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7,16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4,66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6,36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3,86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22.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23.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24.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</w:t>
            </w:r>
            <w:r>
              <w:lastRenderedPageBreak/>
              <w:t>1650 - 1700 мм с душем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 xml:space="preserve">25.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26.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27.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28.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29.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3,86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31.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 xml:space="preserve">Многоквартирные и жилые дома без водонагревателей с </w:t>
            </w:r>
            <w:proofErr w:type="gramStart"/>
            <w:r>
              <w:t>водопроводом</w:t>
            </w:r>
            <w:proofErr w:type="gramEnd"/>
            <w:r>
              <w:t xml:space="preserve">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3,15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33.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34.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35.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lastRenderedPageBreak/>
              <w:t xml:space="preserve">Многоквартирные и жилые дома с </w:t>
            </w:r>
            <w:r>
              <w:lastRenderedPageBreak/>
              <w:t>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lastRenderedPageBreak/>
              <w:t xml:space="preserve">36.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37.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 xml:space="preserve">38.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4,88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3,18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4,88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3,18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3,18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3,26</w:t>
            </w:r>
          </w:p>
        </w:tc>
      </w:tr>
      <w:tr w:rsidR="00BA4E42">
        <w:tc>
          <w:tcPr>
            <w:tcW w:w="680" w:type="dxa"/>
          </w:tcPr>
          <w:p w:rsidR="00BA4E42" w:rsidRDefault="00BA4E4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216" w:type="dxa"/>
          </w:tcPr>
          <w:p w:rsidR="00BA4E42" w:rsidRDefault="00BA4E42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BA4E42" w:rsidRDefault="00BA4E42">
            <w:pPr>
              <w:pStyle w:val="ConsPlusNormal"/>
              <w:jc w:val="center"/>
            </w:pPr>
            <w:r>
              <w:t>1,56</w:t>
            </w:r>
          </w:p>
        </w:tc>
      </w:tr>
    </w:tbl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ind w:firstLine="540"/>
        <w:jc w:val="both"/>
      </w:pPr>
      <w:r>
        <w:t>--------------------------------</w:t>
      </w:r>
    </w:p>
    <w:p w:rsidR="00BA4E42" w:rsidRDefault="00BA4E42">
      <w:pPr>
        <w:pStyle w:val="ConsPlusNormal"/>
        <w:ind w:firstLine="540"/>
        <w:jc w:val="both"/>
      </w:pPr>
      <w:bookmarkStart w:id="6" w:name="P652"/>
      <w:bookmarkEnd w:id="6"/>
      <w:r>
        <w:t>&lt;*&gt; Расчет нормативов потребления коммунальной услуги по водоотведению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BA4E42" w:rsidRDefault="00BA4E42">
      <w:pPr>
        <w:pStyle w:val="ConsPlusNormal"/>
        <w:ind w:firstLine="540"/>
        <w:jc w:val="both"/>
      </w:pPr>
      <w:r>
        <w:lastRenderedPageBreak/>
        <w:t>Норматив коммунальной услуги по водоотведению рассчитан как сумма нормативов потребления коммунальных услуг по холодному и горячему водоснабжению соответствующих категорий жилых помещений.</w:t>
      </w: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right"/>
        <w:outlineLvl w:val="0"/>
      </w:pPr>
      <w:r>
        <w:t>Приложение N 4</w:t>
      </w:r>
    </w:p>
    <w:p w:rsidR="00BA4E42" w:rsidRDefault="00BA4E42">
      <w:pPr>
        <w:pStyle w:val="ConsPlusNormal"/>
        <w:jc w:val="right"/>
      </w:pPr>
      <w:r>
        <w:t>к постановлению</w:t>
      </w:r>
    </w:p>
    <w:p w:rsidR="00BA4E42" w:rsidRDefault="00BA4E42">
      <w:pPr>
        <w:pStyle w:val="ConsPlusNormal"/>
        <w:jc w:val="right"/>
      </w:pPr>
      <w:r>
        <w:t>администрации</w:t>
      </w:r>
    </w:p>
    <w:p w:rsidR="00BA4E42" w:rsidRDefault="00BA4E42">
      <w:pPr>
        <w:pStyle w:val="ConsPlusNormal"/>
        <w:jc w:val="right"/>
      </w:pPr>
      <w:r>
        <w:t>Владимирской области</w:t>
      </w:r>
    </w:p>
    <w:p w:rsidR="00BA4E42" w:rsidRDefault="00BA4E42">
      <w:pPr>
        <w:pStyle w:val="ConsPlusNormal"/>
        <w:jc w:val="right"/>
      </w:pPr>
      <w:r>
        <w:t>от 09.11.2016 N 984</w:t>
      </w: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Title"/>
        <w:jc w:val="center"/>
      </w:pPr>
      <w:bookmarkStart w:id="7" w:name="P665"/>
      <w:bookmarkEnd w:id="7"/>
      <w:r>
        <w:t>НОРМАТИВЫ</w:t>
      </w:r>
    </w:p>
    <w:p w:rsidR="00BA4E42" w:rsidRDefault="00BA4E42">
      <w:pPr>
        <w:pStyle w:val="ConsPlusTitle"/>
        <w:jc w:val="center"/>
      </w:pPr>
      <w:r>
        <w:t>ПОТРЕБЛЕНИЯ КОММУНАЛЬНОЙ УСЛУГИ ОТОПЛЕНИЕ</w:t>
      </w:r>
    </w:p>
    <w:p w:rsidR="00BA4E42" w:rsidRDefault="00BA4E42">
      <w:pPr>
        <w:pStyle w:val="ConsPlusTitle"/>
        <w:jc w:val="center"/>
      </w:pPr>
      <w:r>
        <w:t>В ЖИЛЫХ ПОМЕЩЕНИЯХ</w:t>
      </w:r>
    </w:p>
    <w:p w:rsidR="00BA4E42" w:rsidRDefault="00BA4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87"/>
        <w:gridCol w:w="1785"/>
        <w:gridCol w:w="1785"/>
        <w:gridCol w:w="1785"/>
      </w:tblGrid>
      <w:tr w:rsidR="00BA4E42">
        <w:tc>
          <w:tcPr>
            <w:tcW w:w="2098" w:type="dxa"/>
            <w:vMerge w:val="restart"/>
          </w:tcPr>
          <w:p w:rsidR="00BA4E42" w:rsidRDefault="00BA4E4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87" w:type="dxa"/>
            <w:vMerge w:val="restart"/>
          </w:tcPr>
          <w:p w:rsidR="00BA4E42" w:rsidRDefault="00BA4E42">
            <w:pPr>
              <w:pStyle w:val="ConsPlusNormal"/>
              <w:jc w:val="center"/>
            </w:pPr>
            <w:r>
              <w:t>Метод расчета нормативов коммунальной услуги по отоплению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BA4E42">
        <w:tc>
          <w:tcPr>
            <w:tcW w:w="2098" w:type="dxa"/>
            <w:vMerge/>
          </w:tcPr>
          <w:p w:rsidR="00BA4E42" w:rsidRDefault="00BA4E42"/>
        </w:tc>
        <w:tc>
          <w:tcPr>
            <w:tcW w:w="1587" w:type="dxa"/>
            <w:vMerge/>
          </w:tcPr>
          <w:p w:rsidR="00BA4E42" w:rsidRDefault="00BA4E42"/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Величина норматива (Гкал/кв. м)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Величина норматива (Гкал/кв. м)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Величина норматива (Гкал/кв. м)</w:t>
            </w:r>
          </w:p>
        </w:tc>
      </w:tr>
      <w:tr w:rsidR="00BA4E42">
        <w:tc>
          <w:tcPr>
            <w:tcW w:w="9040" w:type="dxa"/>
            <w:gridSpan w:val="5"/>
          </w:tcPr>
          <w:p w:rsidR="00BA4E42" w:rsidRDefault="00BA4E42">
            <w:pPr>
              <w:pStyle w:val="ConsPlusNormal"/>
              <w:jc w:val="center"/>
              <w:outlineLvl w:val="1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Одноэтажные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0,0450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2-этажные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аналогов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0,0221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3 - 4-этажные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0,0259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5 - 9-этажные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0,0217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10-этажные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0,0208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 xml:space="preserve">11-этажные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12-этажные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0,0208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13-этажные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0,0212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14-этажные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0,0216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 xml:space="preserve">15-этажные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16-этажные и более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0,0226</w:t>
            </w:r>
          </w:p>
        </w:tc>
      </w:tr>
      <w:tr w:rsidR="00BA4E42">
        <w:tc>
          <w:tcPr>
            <w:tcW w:w="9040" w:type="dxa"/>
            <w:gridSpan w:val="5"/>
          </w:tcPr>
          <w:p w:rsidR="00BA4E42" w:rsidRDefault="00BA4E42">
            <w:pPr>
              <w:pStyle w:val="ConsPlusNormal"/>
              <w:jc w:val="center"/>
              <w:outlineLvl w:val="1"/>
            </w:pPr>
            <w:r>
              <w:t>Многоквартирные дома или жилые дома после 1999 года постройки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Одноэтажные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0,0168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2-этажные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0,0141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lastRenderedPageBreak/>
              <w:t>3-этажные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0,0141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4 - 5-этажные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0,0121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6 - 7-этажные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0,0113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8-этажные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0,0107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9-этажные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0,0107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10-этажные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0,0101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 xml:space="preserve">11-этажные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X</w:t>
            </w:r>
          </w:p>
        </w:tc>
      </w:tr>
      <w:tr w:rsidR="00BA4E42">
        <w:tc>
          <w:tcPr>
            <w:tcW w:w="2098" w:type="dxa"/>
          </w:tcPr>
          <w:p w:rsidR="00BA4E42" w:rsidRDefault="00BA4E42">
            <w:pPr>
              <w:pStyle w:val="ConsPlusNormal"/>
            </w:pPr>
            <w:r>
              <w:t>12-этажные и более</w:t>
            </w:r>
          </w:p>
        </w:tc>
        <w:tc>
          <w:tcPr>
            <w:tcW w:w="1587" w:type="dxa"/>
          </w:tcPr>
          <w:p w:rsidR="00BA4E42" w:rsidRDefault="00BA4E42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1785" w:type="dxa"/>
          </w:tcPr>
          <w:p w:rsidR="00BA4E42" w:rsidRDefault="00BA4E42">
            <w:pPr>
              <w:pStyle w:val="ConsPlusNormal"/>
              <w:jc w:val="center"/>
            </w:pPr>
            <w:r>
              <w:t>0,0098</w:t>
            </w:r>
          </w:p>
        </w:tc>
      </w:tr>
    </w:tbl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ind w:firstLine="540"/>
        <w:jc w:val="both"/>
      </w:pPr>
      <w:r>
        <w:t>--------------------------------</w:t>
      </w:r>
    </w:p>
    <w:p w:rsidR="00BA4E42" w:rsidRDefault="00BA4E42">
      <w:pPr>
        <w:pStyle w:val="ConsPlusNormal"/>
        <w:ind w:firstLine="540"/>
        <w:jc w:val="both"/>
      </w:pPr>
      <w:bookmarkStart w:id="8" w:name="P786"/>
      <w:bookmarkEnd w:id="8"/>
      <w:r>
        <w:t>&lt;*&gt; Расчет нормативов потребления коммунальной услуги по отоплению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jc w:val="both"/>
      </w:pPr>
    </w:p>
    <w:p w:rsidR="00BA4E42" w:rsidRDefault="00BA4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1CF" w:rsidRDefault="00EE41CF"/>
    <w:sectPr w:rsidR="00EE41CF" w:rsidSect="00BA4E4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42"/>
    <w:rsid w:val="00BA4E42"/>
    <w:rsid w:val="00DF71EC"/>
    <w:rsid w:val="00E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4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4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4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4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7535ED92B5454763FCEC5530CCDF0B1D7F21FE4B13087623CDCCF7ADCY5B4G" TargetMode="External"/><Relationship Id="rId13" Type="http://schemas.openxmlformats.org/officeDocument/2006/relationships/hyperlink" Target="consultantplus://offline/ref=ED77535ED92B5454763FD8C65108C6A9BEDEAC12E1B5378432678394278B5DA540004453A60CE0455370445AYCBFG" TargetMode="External"/><Relationship Id="rId18" Type="http://schemas.openxmlformats.org/officeDocument/2006/relationships/hyperlink" Target="consultantplus://offline/ref=ED77535ED92B5454763FD8C65108C6A9BEDEAC12E1B5338A35618394278B5DA540Y0B0G" TargetMode="External"/><Relationship Id="rId26" Type="http://schemas.openxmlformats.org/officeDocument/2006/relationships/hyperlink" Target="consultantplus://offline/ref=ED77535ED92B5454763FD8C65108C6A9BEDEAC12E1B5338A35608394278B5DA540004453A60CE0455370445EYCB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77535ED92B5454763FD8C65108C6A9BEDEAC12E7BC338A366BDE9E2FD251A7Y4B7G" TargetMode="External"/><Relationship Id="rId7" Type="http://schemas.openxmlformats.org/officeDocument/2006/relationships/hyperlink" Target="consultantplus://offline/ref=ED77535ED92B5454763FCEC5530CCDF0B1D7F21FE9BC3287623CDCCF7ADC54AF17470B0AE348YEB5G" TargetMode="External"/><Relationship Id="rId12" Type="http://schemas.openxmlformats.org/officeDocument/2006/relationships/hyperlink" Target="consultantplus://offline/ref=ED77535ED92B5454763FD8C65108C6A9BEDEAC12E1B5378432678394278B5DA540004453A60CE0455370445AYCBEG" TargetMode="External"/><Relationship Id="rId17" Type="http://schemas.openxmlformats.org/officeDocument/2006/relationships/hyperlink" Target="consultantplus://offline/ref=ED77535ED92B5454763FD8C65108C6A9BEDEAC12E6B23184366BDE9E2FD251A7470F1B44A145EC44537044Y5BEG" TargetMode="External"/><Relationship Id="rId25" Type="http://schemas.openxmlformats.org/officeDocument/2006/relationships/hyperlink" Target="consultantplus://offline/ref=ED77535ED92B5454763FD8C65108C6A9BEDEAC12E1B5368C35688394278B5DA540004453A60CE04553704459YCB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77535ED92B5454763FD8C65108C6A9BEDEAC12E6B43389366BDE9E2FD251A7Y4B7G" TargetMode="External"/><Relationship Id="rId20" Type="http://schemas.openxmlformats.org/officeDocument/2006/relationships/hyperlink" Target="consultantplus://offline/ref=ED77535ED92B5454763FD8C65108C6A9BEDEAC12E1B5338A35628394278B5DA540Y0B0G" TargetMode="External"/><Relationship Id="rId29" Type="http://schemas.openxmlformats.org/officeDocument/2006/relationships/hyperlink" Target="consultantplus://offline/ref=ED77535ED92B5454763FD8C65108C6A9BEDEAC12E1B5378432678394278B5DA540004453A60CE0455370445AYCB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7535ED92B5454763FD8C65108C6A9BEDEAC12E1B5378432678394278B5DA540004453A60CE0455370445AYCBCG" TargetMode="External"/><Relationship Id="rId11" Type="http://schemas.openxmlformats.org/officeDocument/2006/relationships/hyperlink" Target="consultantplus://offline/ref=ED77535ED92B5454763FCEC5530CCDF0B1D7F31CE7B13287623CDCCF7ADC54AF17470B0AE448EC4454Y7B4G" TargetMode="External"/><Relationship Id="rId24" Type="http://schemas.openxmlformats.org/officeDocument/2006/relationships/hyperlink" Target="consultantplus://offline/ref=ED77535ED92B5454763FD8C65108C6A9BEDEAC12E8B23784376BDE9E2FD251A7Y4B7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77535ED92B5454763FD8C65108C6A9BEDEAC12E1B5338A34698394278B5DA540Y0B0G" TargetMode="External"/><Relationship Id="rId23" Type="http://schemas.openxmlformats.org/officeDocument/2006/relationships/hyperlink" Target="consultantplus://offline/ref=ED77535ED92B5454763FD8C65108C6A9BEDEAC12E8B63585366BDE9E2FD251A7Y4B7G" TargetMode="External"/><Relationship Id="rId28" Type="http://schemas.openxmlformats.org/officeDocument/2006/relationships/hyperlink" Target="consultantplus://offline/ref=ED77535ED92B5454763FD8C65108C6A9BEDEAC12E1B5318833698394278B5DA540Y0B0G" TargetMode="External"/><Relationship Id="rId10" Type="http://schemas.openxmlformats.org/officeDocument/2006/relationships/hyperlink" Target="consultantplus://offline/ref=ED77535ED92B5454763FD8C65108C6A9BEDEAC12E1B5378432678394278B5DA540004453A60CE0455370445AYCBDG" TargetMode="External"/><Relationship Id="rId19" Type="http://schemas.openxmlformats.org/officeDocument/2006/relationships/hyperlink" Target="consultantplus://offline/ref=ED77535ED92B5454763FD8C65108C6A9BEDEAC12E9B63289316BDE9E2FD251A7470F1B44A145EC44537045Y5B0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7535ED92B5454763FC6CB476498A3BED4F118E5BD3ADA683485C378DB5BF000404206YEB1G" TargetMode="External"/><Relationship Id="rId14" Type="http://schemas.openxmlformats.org/officeDocument/2006/relationships/hyperlink" Target="consultantplus://offline/ref=ED77535ED92B5454763FD8C65108C6A9BEDEAC12E1B5378432678394278B5DA540004453A60CE0455370445AYCB1G" TargetMode="External"/><Relationship Id="rId22" Type="http://schemas.openxmlformats.org/officeDocument/2006/relationships/hyperlink" Target="consultantplus://offline/ref=ED77535ED92B5454763FD8C65108C6A9BEDEAC12E8B7398C326BDE9E2FD251A7Y4B7G" TargetMode="External"/><Relationship Id="rId27" Type="http://schemas.openxmlformats.org/officeDocument/2006/relationships/hyperlink" Target="consultantplus://offline/ref=ED77535ED92B5454763FD8C65108C6A9BEDEAC12E9BC3185366BDE9E2FD251A7Y4B7G" TargetMode="External"/><Relationship Id="rId30" Type="http://schemas.openxmlformats.org/officeDocument/2006/relationships/hyperlink" Target="consultantplus://offline/ref=ED77535ED92B5454763FD8C65108C6A9BEDEAC12E1B5378432678394278B5DA540004453A60CE0455370445AYC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2017-04-06T06:04:00Z</dcterms:created>
  <dcterms:modified xsi:type="dcterms:W3CDTF">2017-04-06T06:04:00Z</dcterms:modified>
</cp:coreProperties>
</file>