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A" w:rsidRDefault="002E14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Title"/>
        <w:jc w:val="center"/>
      </w:pPr>
      <w:r>
        <w:t>ДЕПАРТАМЕНТ ЦЕН И ТАРИФОВ</w:t>
      </w:r>
    </w:p>
    <w:p w:rsidR="002E148A" w:rsidRDefault="002E148A">
      <w:pPr>
        <w:pStyle w:val="ConsPlusTitle"/>
        <w:jc w:val="center"/>
      </w:pPr>
      <w:r>
        <w:t>АДМИНИСТРАЦИИ ВЛАДИМИРСКОЙ ОБЛАСТИ</w:t>
      </w:r>
    </w:p>
    <w:p w:rsidR="002E148A" w:rsidRDefault="002E148A">
      <w:pPr>
        <w:pStyle w:val="ConsPlusTitle"/>
        <w:jc w:val="center"/>
      </w:pPr>
    </w:p>
    <w:p w:rsidR="002E148A" w:rsidRDefault="002E148A">
      <w:pPr>
        <w:pStyle w:val="ConsPlusTitle"/>
        <w:jc w:val="center"/>
      </w:pPr>
      <w:r>
        <w:t>ПОСТАНОВЛЕНИЕ</w:t>
      </w:r>
    </w:p>
    <w:p w:rsidR="002E148A" w:rsidRDefault="002E148A">
      <w:pPr>
        <w:pStyle w:val="ConsPlusTitle"/>
        <w:jc w:val="center"/>
      </w:pPr>
      <w:r>
        <w:t>от 8 июня 2016 г. N 13/1</w:t>
      </w:r>
    </w:p>
    <w:p w:rsidR="002E148A" w:rsidRDefault="002E148A">
      <w:pPr>
        <w:pStyle w:val="ConsPlusTitle"/>
        <w:jc w:val="center"/>
      </w:pPr>
    </w:p>
    <w:p w:rsidR="002E148A" w:rsidRDefault="002E148A">
      <w:pPr>
        <w:pStyle w:val="ConsPlusTitle"/>
        <w:jc w:val="center"/>
      </w:pPr>
      <w:r>
        <w:t>О РОЗНИЧНЫХ ЦЕНАХ НА ПРИРОДНЫЙ ГАЗ, РЕАЛИЗУЕМЫЙ ООО "ГАЗПРОМ</w:t>
      </w:r>
    </w:p>
    <w:p w:rsidR="002E148A" w:rsidRDefault="002E148A">
      <w:pPr>
        <w:pStyle w:val="ConsPlusTitle"/>
        <w:jc w:val="center"/>
      </w:pPr>
      <w:r>
        <w:t>МЕЖРЕГИОНГАЗ ВЛАДИМИР" НАСЕЛЕНИЮ ОБЛАСТИ</w:t>
      </w:r>
    </w:p>
    <w:p w:rsidR="002E148A" w:rsidRDefault="002E148A">
      <w:pPr>
        <w:pStyle w:val="ConsPlusTitle"/>
        <w:jc w:val="center"/>
      </w:pPr>
      <w:r>
        <w:t>НА ХОЗЯЙСТВЕННО-БЫТОВЫЕ НУЖДЫ ПО ГАЗОРАСПРЕДЕЛИТЕЛЬНЫМ СЕТЯМ</w:t>
      </w:r>
    </w:p>
    <w:p w:rsidR="002E148A" w:rsidRDefault="002E148A">
      <w:pPr>
        <w:pStyle w:val="ConsPlusTitle"/>
        <w:jc w:val="center"/>
      </w:pPr>
      <w:r>
        <w:t>АО "ГАЗПРОМ ГАЗОРАСПРЕДЕЛЕНИЕ ВЛАДИМИР", ООО "РЕГИОНАЛЬНЫЕ</w:t>
      </w:r>
    </w:p>
    <w:p w:rsidR="002E148A" w:rsidRDefault="002E148A">
      <w:pPr>
        <w:pStyle w:val="ConsPlusTitle"/>
        <w:jc w:val="center"/>
      </w:pPr>
      <w:r>
        <w:t>ГАЗОВЫЕ СИСТЕМЫ", ООО "ГАЗ-ГАРАНТ"</w:t>
      </w: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 и тарифов по его транспортировке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Российской Федерации от 27.10.2011 N 252-э/2 "Об утверждении Методических указаний по регулированию розничных цен на газ, реализуемый населению", департамент цен и тарифов администрации Владимирской области постановляет:</w:t>
      </w:r>
      <w:proofErr w:type="gramEnd"/>
    </w:p>
    <w:p w:rsidR="002E148A" w:rsidRDefault="002E14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с 01.07.2016 для ООО "Газпром межрегионгаз Владимир" розничные </w:t>
      </w:r>
      <w:hyperlink w:anchor="P37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населению,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по газораспределительным сетям АО "Газпром газораспределение Владимир", ООО "Региональные Газовые Системы", ООО "Газ-Гарант" согласно приложению.</w:t>
      </w:r>
      <w:proofErr w:type="gramEnd"/>
    </w:p>
    <w:p w:rsidR="002E148A" w:rsidRDefault="002E148A">
      <w:pPr>
        <w:pStyle w:val="ConsPlusNormal"/>
        <w:ind w:firstLine="540"/>
        <w:jc w:val="both"/>
      </w:pPr>
      <w:r>
        <w:t xml:space="preserve">2. Розничные </w:t>
      </w:r>
      <w:hyperlink w:anchor="P37" w:history="1">
        <w:r>
          <w:rPr>
            <w:color w:val="0000FF"/>
          </w:rPr>
          <w:t>цены</w:t>
        </w:r>
      </w:hyperlink>
      <w:r>
        <w:t xml:space="preserve"> на природный газ, установленные пунктом 1 настоящего постановления, действуют с 01 июля 2016 года.</w:t>
      </w:r>
    </w:p>
    <w:p w:rsidR="002E148A" w:rsidRDefault="002E148A">
      <w:pPr>
        <w:pStyle w:val="ConsPlusNormal"/>
        <w:ind w:firstLine="540"/>
        <w:jc w:val="both"/>
      </w:pPr>
      <w:r>
        <w:t xml:space="preserve">3. Поручить ООО "Газпром межрегионгаз Владимир" представлять ежемесячно в департамент цен и тарифов администрации Владимирской области информацию о потреблении природного газа, реализуемого населению по сетям АО "Газпром газораспределение Владимир", ООО "Региональные Газовые Системы", ООО "Газ-Гарант" по группам потребителей в разрезе газораспределительных организаций не позднее 30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E148A" w:rsidRDefault="002E148A">
      <w:pPr>
        <w:pStyle w:val="ConsPlusNormal"/>
        <w:ind w:firstLine="540"/>
        <w:jc w:val="both"/>
      </w:pPr>
      <w:r>
        <w:t>4. Признать утратившими силу с 01.07.2016:</w:t>
      </w:r>
    </w:p>
    <w:p w:rsidR="002E148A" w:rsidRDefault="002E148A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16.04.2015 N 12/1 "О розничных ценах на природный газ, реализуемый ООО "Газпром межрегионгаз Владимир" населению области на хозяйственно-бытовые нужды по газораспределительным сетям АО "Газпром газораспределение Владимир", ООО "Региональные Газовые Системы", ООО "Газ-Гарант", ООО "Газспецстрой";</w:t>
      </w:r>
    </w:p>
    <w:p w:rsidR="002E148A" w:rsidRDefault="002E148A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п. 5</w:t>
        </w:r>
      </w:hyperlink>
      <w:r>
        <w:t xml:space="preserve"> постановления департамента цен и тарифов администрации Владимирской области от 12.08.2015 N 26/1 "О внесении изменений в некоторые постановления департамента цен и тарифов администрации Владимирской области".</w:t>
      </w:r>
    </w:p>
    <w:p w:rsidR="002E148A" w:rsidRDefault="002E148A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в средствах массовой информации.</w:t>
      </w: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right"/>
      </w:pPr>
      <w:r>
        <w:t>Председатель правления</w:t>
      </w:r>
    </w:p>
    <w:p w:rsidR="002E148A" w:rsidRDefault="002E148A">
      <w:pPr>
        <w:pStyle w:val="ConsPlusNormal"/>
        <w:jc w:val="right"/>
      </w:pPr>
      <w:r>
        <w:t>департамента цен и тарифов</w:t>
      </w:r>
    </w:p>
    <w:p w:rsidR="002E148A" w:rsidRDefault="002E148A">
      <w:pPr>
        <w:pStyle w:val="ConsPlusNormal"/>
        <w:jc w:val="right"/>
      </w:pPr>
      <w:r>
        <w:t>администрации Владимирской области</w:t>
      </w:r>
    </w:p>
    <w:p w:rsidR="002E148A" w:rsidRDefault="002E148A">
      <w:pPr>
        <w:pStyle w:val="ConsPlusNormal"/>
        <w:jc w:val="right"/>
      </w:pPr>
      <w:r>
        <w:t>Р.Н.СОРОКИН</w:t>
      </w:r>
    </w:p>
    <w:p w:rsidR="002E148A" w:rsidRDefault="002E148A">
      <w:pPr>
        <w:sectPr w:rsidR="002E148A" w:rsidSect="00783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right"/>
      </w:pPr>
      <w:r>
        <w:t>Приложение</w:t>
      </w:r>
    </w:p>
    <w:p w:rsidR="002E148A" w:rsidRDefault="002E148A">
      <w:pPr>
        <w:pStyle w:val="ConsPlusNormal"/>
        <w:jc w:val="right"/>
      </w:pPr>
      <w:r>
        <w:t>к постановлению</w:t>
      </w:r>
    </w:p>
    <w:p w:rsidR="002E148A" w:rsidRDefault="002E148A">
      <w:pPr>
        <w:pStyle w:val="ConsPlusNormal"/>
        <w:jc w:val="right"/>
      </w:pPr>
      <w:r>
        <w:t>департамента цен и тарифов</w:t>
      </w:r>
    </w:p>
    <w:p w:rsidR="002E148A" w:rsidRDefault="002E148A">
      <w:pPr>
        <w:pStyle w:val="ConsPlusNormal"/>
        <w:jc w:val="right"/>
      </w:pPr>
      <w:r>
        <w:t>администрации Владимирской области</w:t>
      </w:r>
    </w:p>
    <w:p w:rsidR="002E148A" w:rsidRDefault="002E148A">
      <w:pPr>
        <w:pStyle w:val="ConsPlusNormal"/>
        <w:jc w:val="right"/>
      </w:pPr>
      <w:r>
        <w:t>от 08.06.2016 N 13/1</w:t>
      </w: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Title"/>
        <w:jc w:val="center"/>
      </w:pPr>
      <w:bookmarkStart w:id="0" w:name="P37"/>
      <w:bookmarkEnd w:id="0"/>
      <w:r>
        <w:t>РОЗНИЧНЫЕ ЦЕНЫ</w:t>
      </w:r>
    </w:p>
    <w:p w:rsidR="002E148A" w:rsidRDefault="002E148A">
      <w:pPr>
        <w:pStyle w:val="ConsPlusTitle"/>
        <w:jc w:val="center"/>
      </w:pPr>
      <w:r>
        <w:t>НА ПРИРОДНЫЙ ГАЗ, РЕАЛИЗУЕМЫЙ НАСЕЛЕНИЮ, ДЛЯ УДОВЛЕТВОРЕНИЯ</w:t>
      </w:r>
    </w:p>
    <w:p w:rsidR="002E148A" w:rsidRDefault="002E148A">
      <w:pPr>
        <w:pStyle w:val="ConsPlusTitle"/>
        <w:jc w:val="center"/>
      </w:pPr>
      <w:proofErr w:type="gramStart"/>
      <w:r>
        <w:t>ЛИЧНЫХ, СЕМЕЙНЫХ, ДОМАШНИХ И ИНЫХ НУЖД (КРОМЕ ГАЗА</w:t>
      </w:r>
      <w:proofErr w:type="gramEnd"/>
    </w:p>
    <w:p w:rsidR="002E148A" w:rsidRDefault="002E148A">
      <w:pPr>
        <w:pStyle w:val="ConsPlusTitle"/>
        <w:jc w:val="center"/>
      </w:pPr>
      <w:proofErr w:type="gramStart"/>
      <w:r>
        <w:t>ДЛЯ ЗАПРАВКИ АВТОТРАНСПОРТНЫХ СРЕДСТВ), НЕ СВЯЗАННЫХ</w:t>
      </w:r>
      <w:proofErr w:type="gramEnd"/>
    </w:p>
    <w:p w:rsidR="002E148A" w:rsidRDefault="002E148A">
      <w:pPr>
        <w:pStyle w:val="ConsPlusTitle"/>
        <w:jc w:val="center"/>
      </w:pPr>
      <w:r>
        <w:t xml:space="preserve">С ОСУЩЕСТВЛЕНИЕМ </w:t>
      </w:r>
      <w:proofErr w:type="gramStart"/>
      <w:r>
        <w:t>ПРЕДПРИНИМАТЕЛЬСКОЙ</w:t>
      </w:r>
      <w:proofErr w:type="gramEnd"/>
      <w:r>
        <w:t xml:space="preserve"> (ПРОФЕССИОНАЛЬНОЙ)</w:t>
      </w:r>
    </w:p>
    <w:p w:rsidR="002E148A" w:rsidRDefault="002E148A">
      <w:pPr>
        <w:pStyle w:val="ConsPlusTitle"/>
        <w:jc w:val="center"/>
      </w:pPr>
      <w:r>
        <w:t>ДЕЯТЕЛЬНОСТИ, ПО ГАЗОРАСПРЕДЕЛИТЕЛЬНЫМ СЕТЯМ АО "ГАЗПРОМ</w:t>
      </w:r>
    </w:p>
    <w:p w:rsidR="002E148A" w:rsidRDefault="002E148A">
      <w:pPr>
        <w:pStyle w:val="ConsPlusTitle"/>
        <w:jc w:val="center"/>
      </w:pPr>
      <w:r>
        <w:t>ГАЗОРАСПРЕДЕЛЕНИЕ ВЛАДИМИР", ООО "РЕГИОНАЛЬНЫЕ ГАЗОВЫЕ</w:t>
      </w:r>
    </w:p>
    <w:p w:rsidR="002E148A" w:rsidRDefault="002E148A">
      <w:pPr>
        <w:pStyle w:val="ConsPlusTitle"/>
        <w:jc w:val="center"/>
      </w:pPr>
      <w:r>
        <w:t>СИСТЕМЫ", ООО "ГАЗ-ГАРАНТ"</w:t>
      </w:r>
    </w:p>
    <w:p w:rsidR="002E148A" w:rsidRDefault="002E148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2211"/>
      </w:tblGrid>
      <w:tr w:rsidR="002E148A">
        <w:tc>
          <w:tcPr>
            <w:tcW w:w="7427" w:type="dxa"/>
            <w:vMerge w:val="restart"/>
          </w:tcPr>
          <w:p w:rsidR="002E148A" w:rsidRDefault="002E148A">
            <w:pPr>
              <w:pStyle w:val="ConsPlusNormal"/>
              <w:jc w:val="center"/>
            </w:pPr>
            <w:r>
              <w:t>Группы потребителей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Розничная цена, руб./куб. м с учетом НДС</w:t>
            </w:r>
          </w:p>
        </w:tc>
      </w:tr>
      <w:tr w:rsidR="002E148A">
        <w:tc>
          <w:tcPr>
            <w:tcW w:w="7427" w:type="dxa"/>
            <w:vMerge/>
          </w:tcPr>
          <w:p w:rsidR="002E148A" w:rsidRDefault="002E148A"/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с 01 июля 2016 г.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>1.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7,12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>2.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-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 xml:space="preserve">3. На приготовление пищи и нагрев воды с использованием газовой плиты и </w:t>
            </w:r>
            <w:r>
              <w:lastRenderedPageBreak/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lastRenderedPageBreak/>
              <w:t>7,12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lastRenderedPageBreak/>
              <w:t>4.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4,64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>5.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дифференцируются по группам потребителей со следующими объемными характеристиками: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</w:pP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>5.1. С годовым объемом потребления газа до 10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4,79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>5.2. С годовым объемом потребления газа от 10 до 100 тыс. м</w:t>
            </w:r>
            <w:r>
              <w:rPr>
                <w:vertAlign w:val="superscript"/>
              </w:rPr>
              <w:t>3</w:t>
            </w:r>
            <w:r>
              <w:t xml:space="preserve"> включительно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4,79</w:t>
            </w:r>
          </w:p>
        </w:tc>
      </w:tr>
      <w:tr w:rsidR="002E148A">
        <w:tc>
          <w:tcPr>
            <w:tcW w:w="7427" w:type="dxa"/>
          </w:tcPr>
          <w:p w:rsidR="002E148A" w:rsidRDefault="002E148A">
            <w:pPr>
              <w:pStyle w:val="ConsPlusNormal"/>
            </w:pPr>
            <w:r>
              <w:t>5.3. С годовым объемом потребления газа свыше 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</w:tcPr>
          <w:p w:rsidR="002E148A" w:rsidRDefault="002E148A">
            <w:pPr>
              <w:pStyle w:val="ConsPlusNormal"/>
              <w:jc w:val="center"/>
            </w:pPr>
            <w:r>
              <w:t>4,79</w:t>
            </w:r>
          </w:p>
        </w:tc>
      </w:tr>
    </w:tbl>
    <w:p w:rsidR="002E148A" w:rsidRDefault="002E148A">
      <w:pPr>
        <w:sectPr w:rsidR="002E148A">
          <w:pgSz w:w="16838" w:h="11905"/>
          <w:pgMar w:top="1701" w:right="1134" w:bottom="850" w:left="1134" w:header="0" w:footer="0" w:gutter="0"/>
          <w:cols w:space="720"/>
        </w:sectPr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ind w:firstLine="540"/>
        <w:jc w:val="both"/>
      </w:pPr>
      <w:r>
        <w:t>Примечание:</w:t>
      </w:r>
    </w:p>
    <w:p w:rsidR="002E148A" w:rsidRDefault="002E148A">
      <w:pPr>
        <w:pStyle w:val="ConsPlusNormal"/>
        <w:ind w:firstLine="540"/>
        <w:jc w:val="both"/>
      </w:pPr>
      <w:r>
        <w:t>1. К категории "население" относятся:</w:t>
      </w:r>
    </w:p>
    <w:p w:rsidR="002E148A" w:rsidRDefault="002E148A">
      <w:pPr>
        <w:pStyle w:val="ConsPlusNormal"/>
        <w:ind w:firstLine="540"/>
        <w:jc w:val="both"/>
      </w:pPr>
      <w:proofErr w:type="gramStart"/>
      <w:r>
        <w:t>- физические лица (граждане) - собственники (наниматели) жилого помещения;</w:t>
      </w:r>
      <w:proofErr w:type="gramEnd"/>
    </w:p>
    <w:p w:rsidR="002E148A" w:rsidRDefault="002E148A">
      <w:pPr>
        <w:pStyle w:val="ConsPlusNormal"/>
        <w:ind w:firstLine="540"/>
        <w:jc w:val="both"/>
      </w:pPr>
      <w:r>
        <w:t>- лица, приобретающие газ, в том числе исполнители коммунальных услуг, для его использования в котельных всех типов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2E148A" w:rsidRDefault="002E148A">
      <w:pPr>
        <w:pStyle w:val="ConsPlusNormal"/>
        <w:ind w:firstLine="540"/>
        <w:jc w:val="both"/>
      </w:pPr>
      <w:r>
        <w:t>- иные лица, приобретающие газ, потребляемый физическими лицами (гражданами), а именно:</w:t>
      </w:r>
    </w:p>
    <w:p w:rsidR="002E148A" w:rsidRDefault="002E148A">
      <w:pPr>
        <w:pStyle w:val="ConsPlusNormal"/>
        <w:ind w:firstLine="540"/>
        <w:jc w:val="both"/>
      </w:pPr>
      <w:r>
        <w:t>- 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2E148A" w:rsidRDefault="002E148A">
      <w:pPr>
        <w:pStyle w:val="ConsPlusNormal"/>
        <w:ind w:firstLine="540"/>
        <w:jc w:val="both"/>
      </w:pPr>
      <w:proofErr w:type="gramStart"/>
      <w:r>
        <w:t>- наймодатели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  <w:proofErr w:type="gramEnd"/>
    </w:p>
    <w:p w:rsidR="002E148A" w:rsidRDefault="002E148A">
      <w:pPr>
        <w:pStyle w:val="ConsPlusNormal"/>
        <w:ind w:firstLine="540"/>
        <w:jc w:val="both"/>
      </w:pPr>
      <w:r>
        <w:t>- садоводческие, огороднические или дачные некоммерческие объединения граждан.</w:t>
      </w:r>
    </w:p>
    <w:p w:rsidR="002E148A" w:rsidRDefault="002E14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После окончания отопительного сезона с граждан, продолжающих использовать газ для отопления (если отопительный прибор не опломбирован организацией-поставщиком газа), должна взиматься дополнительная плата в соответствии с нормативом, установленным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 (из расчета 1,5 куб. м</w:t>
      </w:r>
      <w:proofErr w:type="gramEnd"/>
      <w:r>
        <w:t xml:space="preserve"> газа на 1 кв. м отапливаемой площади в месяц дополнительно) по цене, утвержденной департаментом цен и тарифов администрации Владимирской области. Дополнительная плата взимается ежемесячно с мая по сентябрь независимо от того, по какой форме гражданин оплачивает газ: равномерно в течение года или равномерно в течение отопительного периода.</w:t>
      </w:r>
    </w:p>
    <w:p w:rsidR="002E148A" w:rsidRDefault="002E148A">
      <w:pPr>
        <w:pStyle w:val="ConsPlusNormal"/>
        <w:ind w:firstLine="540"/>
        <w:jc w:val="both"/>
      </w:pPr>
      <w:r>
        <w:t>По желанию граждан, при наличии их письменного заявления, если гражданин не пользуется отоплением, поставщики газа обязаны произвести отключение и опломбировку отопительных газовых приборов. В данном случае дополнительная плата не взимается.</w:t>
      </w:r>
    </w:p>
    <w:p w:rsidR="002E148A" w:rsidRDefault="002E148A">
      <w:pPr>
        <w:pStyle w:val="ConsPlusNormal"/>
        <w:ind w:firstLine="540"/>
        <w:jc w:val="both"/>
      </w:pPr>
      <w:r>
        <w:t>Розничные цены на природный газ установлены без учета затрат поставщиков газа на ремонт и техническое обслуживание внутридомового газового оборудования (газовых плит, водонагревательных приборов, отопительных котлов).</w:t>
      </w: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jc w:val="both"/>
      </w:pPr>
    </w:p>
    <w:p w:rsidR="002E148A" w:rsidRDefault="002E1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D07" w:rsidRDefault="002F0D07">
      <w:bookmarkStart w:id="1" w:name="_GoBack"/>
      <w:bookmarkEnd w:id="1"/>
    </w:p>
    <w:sectPr w:rsidR="002F0D07" w:rsidSect="00C571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A"/>
    <w:rsid w:val="000221A9"/>
    <w:rsid w:val="00031454"/>
    <w:rsid w:val="00036000"/>
    <w:rsid w:val="00042FB3"/>
    <w:rsid w:val="000472A5"/>
    <w:rsid w:val="000505B3"/>
    <w:rsid w:val="00051757"/>
    <w:rsid w:val="00052AA1"/>
    <w:rsid w:val="000654C9"/>
    <w:rsid w:val="0007604E"/>
    <w:rsid w:val="00077FF8"/>
    <w:rsid w:val="000816E2"/>
    <w:rsid w:val="000831B4"/>
    <w:rsid w:val="0008419A"/>
    <w:rsid w:val="000860F8"/>
    <w:rsid w:val="0008751B"/>
    <w:rsid w:val="00087C2C"/>
    <w:rsid w:val="000A3745"/>
    <w:rsid w:val="000A3ECD"/>
    <w:rsid w:val="000A443C"/>
    <w:rsid w:val="000C02A0"/>
    <w:rsid w:val="000C6072"/>
    <w:rsid w:val="000D66D8"/>
    <w:rsid w:val="000E55DD"/>
    <w:rsid w:val="001004F0"/>
    <w:rsid w:val="001063C1"/>
    <w:rsid w:val="00114767"/>
    <w:rsid w:val="00116934"/>
    <w:rsid w:val="00124A87"/>
    <w:rsid w:val="00132E20"/>
    <w:rsid w:val="00145FAB"/>
    <w:rsid w:val="00150A78"/>
    <w:rsid w:val="001533C7"/>
    <w:rsid w:val="0015661A"/>
    <w:rsid w:val="00165CAE"/>
    <w:rsid w:val="00171299"/>
    <w:rsid w:val="00172727"/>
    <w:rsid w:val="001835BA"/>
    <w:rsid w:val="00183886"/>
    <w:rsid w:val="00195AFC"/>
    <w:rsid w:val="001A0DEA"/>
    <w:rsid w:val="001C673E"/>
    <w:rsid w:val="001C78E0"/>
    <w:rsid w:val="001D10A7"/>
    <w:rsid w:val="001E40B7"/>
    <w:rsid w:val="001F08A8"/>
    <w:rsid w:val="001F0C24"/>
    <w:rsid w:val="001F4A09"/>
    <w:rsid w:val="001F5986"/>
    <w:rsid w:val="001F7C19"/>
    <w:rsid w:val="0020651F"/>
    <w:rsid w:val="0022754C"/>
    <w:rsid w:val="00245D20"/>
    <w:rsid w:val="0025504D"/>
    <w:rsid w:val="0025569C"/>
    <w:rsid w:val="00261CE4"/>
    <w:rsid w:val="00266114"/>
    <w:rsid w:val="0028019E"/>
    <w:rsid w:val="00290CDD"/>
    <w:rsid w:val="00291257"/>
    <w:rsid w:val="00293D0D"/>
    <w:rsid w:val="002A2674"/>
    <w:rsid w:val="002B7DC0"/>
    <w:rsid w:val="002C12BB"/>
    <w:rsid w:val="002D0B38"/>
    <w:rsid w:val="002D2BB4"/>
    <w:rsid w:val="002E148A"/>
    <w:rsid w:val="002E2C0A"/>
    <w:rsid w:val="002E49E8"/>
    <w:rsid w:val="002E78F1"/>
    <w:rsid w:val="002F0D07"/>
    <w:rsid w:val="002F3D07"/>
    <w:rsid w:val="00300A62"/>
    <w:rsid w:val="00303228"/>
    <w:rsid w:val="0031550C"/>
    <w:rsid w:val="00316257"/>
    <w:rsid w:val="003219ED"/>
    <w:rsid w:val="00327D8D"/>
    <w:rsid w:val="00343B29"/>
    <w:rsid w:val="003471BD"/>
    <w:rsid w:val="003570F5"/>
    <w:rsid w:val="00360E06"/>
    <w:rsid w:val="0036169E"/>
    <w:rsid w:val="00365ED6"/>
    <w:rsid w:val="00373803"/>
    <w:rsid w:val="00374B33"/>
    <w:rsid w:val="00382A2E"/>
    <w:rsid w:val="00396087"/>
    <w:rsid w:val="003B1F22"/>
    <w:rsid w:val="003C157A"/>
    <w:rsid w:val="003C57C1"/>
    <w:rsid w:val="003D0501"/>
    <w:rsid w:val="003D26D3"/>
    <w:rsid w:val="003D3ACD"/>
    <w:rsid w:val="003D6359"/>
    <w:rsid w:val="003D6FF0"/>
    <w:rsid w:val="00400D39"/>
    <w:rsid w:val="00402AA7"/>
    <w:rsid w:val="004038A6"/>
    <w:rsid w:val="004044A8"/>
    <w:rsid w:val="004078F8"/>
    <w:rsid w:val="00410C8C"/>
    <w:rsid w:val="00423F99"/>
    <w:rsid w:val="00425211"/>
    <w:rsid w:val="00433163"/>
    <w:rsid w:val="004361E4"/>
    <w:rsid w:val="00443D5F"/>
    <w:rsid w:val="004548C7"/>
    <w:rsid w:val="004634C3"/>
    <w:rsid w:val="00465265"/>
    <w:rsid w:val="00471A19"/>
    <w:rsid w:val="00472A99"/>
    <w:rsid w:val="00476790"/>
    <w:rsid w:val="0048731A"/>
    <w:rsid w:val="00487934"/>
    <w:rsid w:val="004957FC"/>
    <w:rsid w:val="004966A1"/>
    <w:rsid w:val="004A581D"/>
    <w:rsid w:val="004A5B6E"/>
    <w:rsid w:val="004B25D6"/>
    <w:rsid w:val="004B5FC5"/>
    <w:rsid w:val="004C1308"/>
    <w:rsid w:val="004D5C29"/>
    <w:rsid w:val="004E46A6"/>
    <w:rsid w:val="004E72D8"/>
    <w:rsid w:val="004E77B8"/>
    <w:rsid w:val="004F0EC9"/>
    <w:rsid w:val="004F3625"/>
    <w:rsid w:val="004F6C33"/>
    <w:rsid w:val="00502F9A"/>
    <w:rsid w:val="005071DF"/>
    <w:rsid w:val="0051317D"/>
    <w:rsid w:val="005201F2"/>
    <w:rsid w:val="00520754"/>
    <w:rsid w:val="005259B8"/>
    <w:rsid w:val="00530CD1"/>
    <w:rsid w:val="00544B7E"/>
    <w:rsid w:val="0055050B"/>
    <w:rsid w:val="00551CA4"/>
    <w:rsid w:val="00552871"/>
    <w:rsid w:val="0055540C"/>
    <w:rsid w:val="00561C38"/>
    <w:rsid w:val="00562D82"/>
    <w:rsid w:val="00575B8F"/>
    <w:rsid w:val="00580518"/>
    <w:rsid w:val="00580562"/>
    <w:rsid w:val="00583ED6"/>
    <w:rsid w:val="005A13E6"/>
    <w:rsid w:val="005A5B1B"/>
    <w:rsid w:val="005B040C"/>
    <w:rsid w:val="005B45C4"/>
    <w:rsid w:val="005B53E8"/>
    <w:rsid w:val="005C6421"/>
    <w:rsid w:val="005C6715"/>
    <w:rsid w:val="005D700A"/>
    <w:rsid w:val="005E6A63"/>
    <w:rsid w:val="00601BF9"/>
    <w:rsid w:val="00603392"/>
    <w:rsid w:val="006108C9"/>
    <w:rsid w:val="00611349"/>
    <w:rsid w:val="00611A36"/>
    <w:rsid w:val="0061411F"/>
    <w:rsid w:val="00616D8E"/>
    <w:rsid w:val="006269AC"/>
    <w:rsid w:val="006347A7"/>
    <w:rsid w:val="006455A3"/>
    <w:rsid w:val="00654F8A"/>
    <w:rsid w:val="0066644C"/>
    <w:rsid w:val="00683036"/>
    <w:rsid w:val="00684CCE"/>
    <w:rsid w:val="006857E2"/>
    <w:rsid w:val="006909A8"/>
    <w:rsid w:val="006937E3"/>
    <w:rsid w:val="006A3D7D"/>
    <w:rsid w:val="006A3F38"/>
    <w:rsid w:val="006C1712"/>
    <w:rsid w:val="006C6F19"/>
    <w:rsid w:val="006F7FC5"/>
    <w:rsid w:val="00700064"/>
    <w:rsid w:val="00704347"/>
    <w:rsid w:val="007066A4"/>
    <w:rsid w:val="00707FBB"/>
    <w:rsid w:val="00712DA5"/>
    <w:rsid w:val="00715B8B"/>
    <w:rsid w:val="00717461"/>
    <w:rsid w:val="00717E21"/>
    <w:rsid w:val="00723625"/>
    <w:rsid w:val="0073105E"/>
    <w:rsid w:val="007502C1"/>
    <w:rsid w:val="0075283A"/>
    <w:rsid w:val="00761F30"/>
    <w:rsid w:val="00764706"/>
    <w:rsid w:val="0076513C"/>
    <w:rsid w:val="00766A37"/>
    <w:rsid w:val="00781E6A"/>
    <w:rsid w:val="00786C35"/>
    <w:rsid w:val="00786C5E"/>
    <w:rsid w:val="007A5202"/>
    <w:rsid w:val="007B712E"/>
    <w:rsid w:val="007B774A"/>
    <w:rsid w:val="007C00A8"/>
    <w:rsid w:val="007C0B9A"/>
    <w:rsid w:val="007D0F9F"/>
    <w:rsid w:val="007D186C"/>
    <w:rsid w:val="007D2D3B"/>
    <w:rsid w:val="007F7F01"/>
    <w:rsid w:val="00801E87"/>
    <w:rsid w:val="008037A1"/>
    <w:rsid w:val="00805148"/>
    <w:rsid w:val="00814451"/>
    <w:rsid w:val="00821021"/>
    <w:rsid w:val="00821559"/>
    <w:rsid w:val="0082491A"/>
    <w:rsid w:val="00844236"/>
    <w:rsid w:val="00844362"/>
    <w:rsid w:val="00850F2A"/>
    <w:rsid w:val="00855D25"/>
    <w:rsid w:val="00857150"/>
    <w:rsid w:val="008577B6"/>
    <w:rsid w:val="00863AE2"/>
    <w:rsid w:val="00863EEE"/>
    <w:rsid w:val="00865271"/>
    <w:rsid w:val="0086603B"/>
    <w:rsid w:val="00870E1B"/>
    <w:rsid w:val="00882032"/>
    <w:rsid w:val="00891A27"/>
    <w:rsid w:val="008B039F"/>
    <w:rsid w:val="008C39F7"/>
    <w:rsid w:val="008C5364"/>
    <w:rsid w:val="008D245C"/>
    <w:rsid w:val="008E6B10"/>
    <w:rsid w:val="008F1573"/>
    <w:rsid w:val="008F2D7B"/>
    <w:rsid w:val="008F552B"/>
    <w:rsid w:val="00900CCF"/>
    <w:rsid w:val="00921B1C"/>
    <w:rsid w:val="0093154C"/>
    <w:rsid w:val="009570FF"/>
    <w:rsid w:val="00957C00"/>
    <w:rsid w:val="009623CE"/>
    <w:rsid w:val="0096565B"/>
    <w:rsid w:val="00974C33"/>
    <w:rsid w:val="00976D2E"/>
    <w:rsid w:val="00985190"/>
    <w:rsid w:val="00992477"/>
    <w:rsid w:val="00992AA9"/>
    <w:rsid w:val="00992FD9"/>
    <w:rsid w:val="00995B1C"/>
    <w:rsid w:val="00997A4A"/>
    <w:rsid w:val="009C78C1"/>
    <w:rsid w:val="009D093B"/>
    <w:rsid w:val="009D0F4E"/>
    <w:rsid w:val="009D2349"/>
    <w:rsid w:val="009D48C5"/>
    <w:rsid w:val="009E43FB"/>
    <w:rsid w:val="009E4673"/>
    <w:rsid w:val="009E53FE"/>
    <w:rsid w:val="009F1435"/>
    <w:rsid w:val="00A17015"/>
    <w:rsid w:val="00A238C2"/>
    <w:rsid w:val="00A355A5"/>
    <w:rsid w:val="00A44B0E"/>
    <w:rsid w:val="00A5076F"/>
    <w:rsid w:val="00A540CA"/>
    <w:rsid w:val="00A55064"/>
    <w:rsid w:val="00A60A25"/>
    <w:rsid w:val="00A67C11"/>
    <w:rsid w:val="00A73BB5"/>
    <w:rsid w:val="00A837D5"/>
    <w:rsid w:val="00A878FA"/>
    <w:rsid w:val="00A97CF5"/>
    <w:rsid w:val="00AB5305"/>
    <w:rsid w:val="00AC1FEA"/>
    <w:rsid w:val="00AC400D"/>
    <w:rsid w:val="00AE4C8D"/>
    <w:rsid w:val="00AE66FB"/>
    <w:rsid w:val="00AE6DD3"/>
    <w:rsid w:val="00AF29F0"/>
    <w:rsid w:val="00AF2B62"/>
    <w:rsid w:val="00B14BC3"/>
    <w:rsid w:val="00B1768F"/>
    <w:rsid w:val="00B27B5D"/>
    <w:rsid w:val="00B3297B"/>
    <w:rsid w:val="00B409FF"/>
    <w:rsid w:val="00B42843"/>
    <w:rsid w:val="00B4602F"/>
    <w:rsid w:val="00B50F63"/>
    <w:rsid w:val="00B56E8D"/>
    <w:rsid w:val="00B63150"/>
    <w:rsid w:val="00B664FC"/>
    <w:rsid w:val="00B679D4"/>
    <w:rsid w:val="00B71FA4"/>
    <w:rsid w:val="00B72005"/>
    <w:rsid w:val="00B863B8"/>
    <w:rsid w:val="00B91B90"/>
    <w:rsid w:val="00BB15C2"/>
    <w:rsid w:val="00BB2183"/>
    <w:rsid w:val="00BB56BE"/>
    <w:rsid w:val="00BC3BC5"/>
    <w:rsid w:val="00BC5E8F"/>
    <w:rsid w:val="00BC67FB"/>
    <w:rsid w:val="00BD7F38"/>
    <w:rsid w:val="00BE29A3"/>
    <w:rsid w:val="00BF4388"/>
    <w:rsid w:val="00BF76EB"/>
    <w:rsid w:val="00C03DB9"/>
    <w:rsid w:val="00C041D3"/>
    <w:rsid w:val="00C42445"/>
    <w:rsid w:val="00C46E4A"/>
    <w:rsid w:val="00C51BD2"/>
    <w:rsid w:val="00C5216F"/>
    <w:rsid w:val="00C55326"/>
    <w:rsid w:val="00C60FEB"/>
    <w:rsid w:val="00C67BFE"/>
    <w:rsid w:val="00C71E40"/>
    <w:rsid w:val="00C809D3"/>
    <w:rsid w:val="00C81B2C"/>
    <w:rsid w:val="00C8443C"/>
    <w:rsid w:val="00C84585"/>
    <w:rsid w:val="00C8727B"/>
    <w:rsid w:val="00C8736B"/>
    <w:rsid w:val="00CA2C0B"/>
    <w:rsid w:val="00CA5B5F"/>
    <w:rsid w:val="00CB3C31"/>
    <w:rsid w:val="00CD3FD4"/>
    <w:rsid w:val="00CD739E"/>
    <w:rsid w:val="00CE5DC9"/>
    <w:rsid w:val="00CF6789"/>
    <w:rsid w:val="00D11A7B"/>
    <w:rsid w:val="00D2365F"/>
    <w:rsid w:val="00D33312"/>
    <w:rsid w:val="00D45363"/>
    <w:rsid w:val="00D47CB1"/>
    <w:rsid w:val="00D5400D"/>
    <w:rsid w:val="00D56119"/>
    <w:rsid w:val="00D566FA"/>
    <w:rsid w:val="00D73C05"/>
    <w:rsid w:val="00D777A8"/>
    <w:rsid w:val="00DA6641"/>
    <w:rsid w:val="00DB38C0"/>
    <w:rsid w:val="00DB7DEC"/>
    <w:rsid w:val="00DB7F5C"/>
    <w:rsid w:val="00DC0D12"/>
    <w:rsid w:val="00DC6408"/>
    <w:rsid w:val="00DD088E"/>
    <w:rsid w:val="00DD5678"/>
    <w:rsid w:val="00DE5BBF"/>
    <w:rsid w:val="00DF144C"/>
    <w:rsid w:val="00DF5045"/>
    <w:rsid w:val="00DF725A"/>
    <w:rsid w:val="00E00717"/>
    <w:rsid w:val="00E10AA6"/>
    <w:rsid w:val="00E14E1E"/>
    <w:rsid w:val="00E261EF"/>
    <w:rsid w:val="00E27690"/>
    <w:rsid w:val="00E52466"/>
    <w:rsid w:val="00E57920"/>
    <w:rsid w:val="00E615A0"/>
    <w:rsid w:val="00E61765"/>
    <w:rsid w:val="00E6486F"/>
    <w:rsid w:val="00E8008C"/>
    <w:rsid w:val="00E844AC"/>
    <w:rsid w:val="00E90C90"/>
    <w:rsid w:val="00E963B4"/>
    <w:rsid w:val="00EA5B16"/>
    <w:rsid w:val="00EB6E57"/>
    <w:rsid w:val="00EC331F"/>
    <w:rsid w:val="00ED0DA1"/>
    <w:rsid w:val="00ED2B94"/>
    <w:rsid w:val="00EF2D2A"/>
    <w:rsid w:val="00F07338"/>
    <w:rsid w:val="00F1241B"/>
    <w:rsid w:val="00F22273"/>
    <w:rsid w:val="00F263CB"/>
    <w:rsid w:val="00F33264"/>
    <w:rsid w:val="00F3349A"/>
    <w:rsid w:val="00F41516"/>
    <w:rsid w:val="00F43A47"/>
    <w:rsid w:val="00F47479"/>
    <w:rsid w:val="00F53C03"/>
    <w:rsid w:val="00F53D5A"/>
    <w:rsid w:val="00F70193"/>
    <w:rsid w:val="00F71455"/>
    <w:rsid w:val="00F853E9"/>
    <w:rsid w:val="00F909A5"/>
    <w:rsid w:val="00F954F7"/>
    <w:rsid w:val="00F95E4E"/>
    <w:rsid w:val="00FA357D"/>
    <w:rsid w:val="00FB106B"/>
    <w:rsid w:val="00FC3439"/>
    <w:rsid w:val="00FC4662"/>
    <w:rsid w:val="00FC59E8"/>
    <w:rsid w:val="00FD0742"/>
    <w:rsid w:val="00FD3F7D"/>
    <w:rsid w:val="00FD4EFB"/>
    <w:rsid w:val="00FE3FB1"/>
    <w:rsid w:val="00FE5F0D"/>
    <w:rsid w:val="00FE6004"/>
    <w:rsid w:val="00FE68B9"/>
    <w:rsid w:val="00FE7B7C"/>
    <w:rsid w:val="00FF01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5AE0BDF928CBFB9AD4D668E17757ADF3D4E408E275D4C9546A2C09A4C20F8k61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05AE0BDF928CBFB9AD536B987B2B70DC3F134D8524571ACA19F99DCDk41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5AE0BDF928CBFB9AD5B658C137E23D037194585245E47C011A091CF42k215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905AE0BDF928CBFB9AD4D668E17757ADF3D4E408E255F4B9646A2C09A4C20F8k61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5AE0BDF928CBFB9AD4D668E17757ADF3D4E408E235C4B9E46A2C09A4C20F866AC895F15B3D39AEC0A82kA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2016-06-28T06:53:00Z</dcterms:created>
  <dcterms:modified xsi:type="dcterms:W3CDTF">2016-06-28T06:55:00Z</dcterms:modified>
</cp:coreProperties>
</file>